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39" w:rsidRDefault="00075A39">
      <w:pPr>
        <w:rPr>
          <w:noProof/>
          <w:lang w:eastAsia="ru-RU"/>
        </w:rPr>
      </w:pPr>
    </w:p>
    <w:p w:rsidR="00075A39" w:rsidRDefault="00075A39">
      <w:pPr>
        <w:rPr>
          <w:noProof/>
          <w:lang w:eastAsia="ru-RU"/>
        </w:rPr>
      </w:pPr>
    </w:p>
    <w:p w:rsidR="00075A39" w:rsidRDefault="00075A39">
      <w:pPr>
        <w:rPr>
          <w:noProof/>
          <w:lang w:eastAsia="ru-RU"/>
        </w:rPr>
      </w:pPr>
      <w:r w:rsidRPr="00EB206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4pt;height:667.2pt;visibility:visible">
            <v:imagedata r:id="rId4" o:title=""/>
          </v:shape>
        </w:pict>
      </w:r>
    </w:p>
    <w:p w:rsidR="00075A39" w:rsidRDefault="00075A39">
      <w:pPr>
        <w:rPr>
          <w:noProof/>
          <w:lang w:eastAsia="ru-RU"/>
        </w:rPr>
      </w:pPr>
    </w:p>
    <w:p w:rsidR="00075A39" w:rsidRDefault="00075A39">
      <w:pPr>
        <w:rPr>
          <w:noProof/>
          <w:lang w:eastAsia="ru-RU"/>
        </w:rPr>
      </w:pPr>
    </w:p>
    <w:p w:rsidR="00075A39" w:rsidRDefault="00075A39" w:rsidP="001E3AB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075A39" w:rsidRDefault="00075A39" w:rsidP="001E3A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записка…………………………………………………………...3 Учебно-тематический план ……………………………………..…………….....6 Содержание программы…………………………………………………………....7 </w:t>
      </w:r>
    </w:p>
    <w:p w:rsidR="00075A39" w:rsidRDefault="00075A39" w:rsidP="001E3AB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Занятие №1 </w:t>
      </w:r>
    </w:p>
    <w:p w:rsidR="00075A39" w:rsidRDefault="00075A39" w:rsidP="001E3A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«Конфликт как социальное явление».…………………………………………….8 </w:t>
      </w:r>
    </w:p>
    <w:p w:rsidR="00075A39" w:rsidRDefault="00075A39" w:rsidP="001E3AB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Занятие №2 </w:t>
      </w:r>
    </w:p>
    <w:p w:rsidR="00075A39" w:rsidRDefault="00075A39" w:rsidP="001E3A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«Медиация как метод согласования интересов конфликтующих сторон»….....8 </w:t>
      </w:r>
    </w:p>
    <w:p w:rsidR="00075A39" w:rsidRDefault="00075A39" w:rsidP="001E3AB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Занятие №3 </w:t>
      </w:r>
    </w:p>
    <w:p w:rsidR="00075A39" w:rsidRDefault="00075A39" w:rsidP="001E3A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«Служба медиации»…………………………………………………..……..…..….9 </w:t>
      </w:r>
    </w:p>
    <w:p w:rsidR="00075A39" w:rsidRDefault="00075A39" w:rsidP="001E3AB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Занятие №4 </w:t>
      </w:r>
    </w:p>
    <w:p w:rsidR="00075A39" w:rsidRDefault="00075A39" w:rsidP="001E3A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«Разрешение конфликтов с помощью медиативного подхода»………………10 </w:t>
      </w:r>
    </w:p>
    <w:p w:rsidR="00075A39" w:rsidRDefault="00075A39" w:rsidP="001E3ABA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Литература………………………………………………………………………...11 </w:t>
      </w:r>
      <w:r>
        <w:rPr>
          <w:rFonts w:ascii="Calibri" w:hAnsi="Calibri" w:cs="Calibri"/>
          <w:sz w:val="22"/>
          <w:szCs w:val="22"/>
        </w:rPr>
        <w:t xml:space="preserve">3 </w:t>
      </w:r>
    </w:p>
    <w:p w:rsidR="00075A39" w:rsidRDefault="00075A39" w:rsidP="001E3ABA">
      <w:pPr>
        <w:pStyle w:val="Default"/>
        <w:rPr>
          <w:color w:val="auto"/>
        </w:rPr>
      </w:pPr>
    </w:p>
    <w:p w:rsidR="00075A39" w:rsidRDefault="00075A39" w:rsidP="001E3ABA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Пояснительная записка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Служба медиации осуществляет свою деятельность на основании Федерального закона № 273-ФЗ от 29.12.2012 «Об образовании», Положения, а так же в соответствии с «Национальной стратегией действий в интересах детей на 2012 – 2020 годы», ФГОС основного (полного) образования и стандартам восстановительной медиации от 2009 года.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auto"/>
            <w:sz w:val="28"/>
            <w:szCs w:val="28"/>
          </w:rPr>
          <w:t>2012 г</w:t>
        </w:r>
      </w:smartTag>
      <w:r>
        <w:rPr>
          <w:color w:val="auto"/>
          <w:sz w:val="28"/>
          <w:szCs w:val="28"/>
        </w:rPr>
        <w:t xml:space="preserve">. № 273-ФЗ «Об образовании в Российской Федерации»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Служба медиации действует на основании действующего законодательства и Положения о службе медиации.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предназначена для работы с педагогами дошкольных образовательных учреждений, а также специалистами, ответственными за организацию деятельности службы медиации в ОО.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Группа формируется на основе добровольного согласия участников, каждая группа состоит из 10–12 человек.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Цель: </w:t>
      </w:r>
      <w:r>
        <w:rPr>
          <w:color w:val="auto"/>
          <w:sz w:val="28"/>
          <w:szCs w:val="28"/>
        </w:rPr>
        <w:t xml:space="preserve">повышение уровня социальной и конфликтной компетентности, развитие навыков эффективного взаимодействия путем освоения метода медиации.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достижения поставленной цели в ходе реализации программы решались следующие </w:t>
      </w:r>
      <w:r>
        <w:rPr>
          <w:b/>
          <w:bCs/>
          <w:color w:val="auto"/>
          <w:sz w:val="28"/>
          <w:szCs w:val="28"/>
        </w:rPr>
        <w:t>задачи</w:t>
      </w:r>
      <w:r>
        <w:rPr>
          <w:color w:val="auto"/>
          <w:sz w:val="28"/>
          <w:szCs w:val="28"/>
        </w:rPr>
        <w:t xml:space="preserve">: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Расширение представлений о функциях и типах конфликтов в ОУ, причинах, их вызывающих, индивидуальных стилях поведения в конфликте.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Освоение знаний о медиации как методе разрешения конфликтов, целях и задачах создания службы медиации.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Формирование эффективных моделей взаимодействия с участниками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образовательного процесса, адекватных способов разрешения конфликтов с использованием службы медиации.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Овладение способами регуляции психоэмоционального состояния в конфликтных ситуациях, навыками самоконтроля и восстановления личностных ресурсов.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</w:p>
    <w:p w:rsidR="00075A39" w:rsidRDefault="00075A39" w:rsidP="001E3AB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 ходе занятий используются групповые и индивидуальные формы работы, применяются технологии и техники, направленные на оптимизацию регуляции функционального состояния организма на нейрофизиологическом, психологическом и социально-психологическом уровнях. На занятиях используются психолого-педагогические технологии проблемного обучения, </w:t>
      </w:r>
      <w:r>
        <w:rPr>
          <w:rFonts w:ascii="Calibri" w:hAnsi="Calibri" w:cs="Calibri"/>
          <w:color w:val="auto"/>
          <w:sz w:val="22"/>
          <w:szCs w:val="22"/>
        </w:rPr>
        <w:t xml:space="preserve">4 </w:t>
      </w:r>
    </w:p>
    <w:p w:rsidR="00075A39" w:rsidRDefault="00075A39" w:rsidP="001E3ABA">
      <w:pPr>
        <w:pStyle w:val="Default"/>
        <w:rPr>
          <w:color w:val="auto"/>
        </w:rPr>
      </w:pPr>
    </w:p>
    <w:p w:rsidR="00075A39" w:rsidRDefault="00075A39" w:rsidP="001E3ABA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критического мышления, ролевые и деловые игры, работа в парах, мини-проекты, мини-лекции и др.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Структура занятий </w:t>
      </w:r>
      <w:r>
        <w:rPr>
          <w:color w:val="auto"/>
          <w:sz w:val="28"/>
          <w:szCs w:val="28"/>
        </w:rPr>
        <w:t xml:space="preserve">позволяет гибко адаптировать содержание программы к условиям конкретного учреждения и актуальным проблемам педагогов, формируя содержание каждого занятия в соответствии с актуальными целями и задачами группы.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Каждое занятие состоит из пяти основных </w:t>
      </w:r>
      <w:r>
        <w:rPr>
          <w:b/>
          <w:bCs/>
          <w:color w:val="auto"/>
          <w:sz w:val="28"/>
          <w:szCs w:val="28"/>
        </w:rPr>
        <w:t xml:space="preserve">этапов.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Первый этап </w:t>
      </w:r>
      <w:r>
        <w:rPr>
          <w:color w:val="auto"/>
          <w:sz w:val="28"/>
          <w:szCs w:val="28"/>
        </w:rPr>
        <w:t xml:space="preserve">– организационный, в задачи которого входит создание психологического комфорта в группе, положительного психологического климата, знакомство с целями, задачами программы и конкретного занятия, принятие (повторение) правил работы в группе.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Второй этап – </w:t>
      </w:r>
      <w:r>
        <w:rPr>
          <w:color w:val="auto"/>
          <w:sz w:val="28"/>
          <w:szCs w:val="28"/>
        </w:rPr>
        <w:t xml:space="preserve">диагностический, задачами которого являются проведение входной, промежуточной и заключительной диагностики освоения материала участниками группы.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Третий этап – </w:t>
      </w:r>
      <w:r>
        <w:rPr>
          <w:color w:val="auto"/>
          <w:sz w:val="28"/>
          <w:szCs w:val="28"/>
        </w:rPr>
        <w:t xml:space="preserve">работа по теме, в задачи которого входит актуализация познавательного интереса и личного опыта по конкретной тематике, развитие познавательных и социальных мотивов освоения инновационного метода разрешения конфликтов «медиация», развитие коммуникативных навыков, эффективных стратегий поведения в конфликтных ситуациях.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Четвертый этап - </w:t>
      </w:r>
      <w:r>
        <w:rPr>
          <w:color w:val="auto"/>
          <w:sz w:val="28"/>
          <w:szCs w:val="28"/>
        </w:rPr>
        <w:t xml:space="preserve">освоение техник управления состоянием, в задачи которого входит овладение навыками выполнения дыхательных упражнений, упражнениями «гимнастики мозга», снятия мышечных зажимов, техниками релаксации.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Пятый этап – </w:t>
      </w:r>
      <w:r>
        <w:rPr>
          <w:color w:val="auto"/>
          <w:sz w:val="28"/>
          <w:szCs w:val="28"/>
        </w:rPr>
        <w:t xml:space="preserve">выполнение заданий для самопроверки, рефлексия, задачей которой является выявление степени удовлетворенности участниками совместной деятельностью, эффективностью и практической значимостью полученных навыков, желанием применять полученные знания в дальнейшем, а также релаксация, восстановление внутренних ресурсов личности.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каждого этапа состоит из краткого теоретического блока и упражнений для практической работы.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Ожидаемые результаты: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Расширение понимания участниками природы и причин возникновения конфликтов в образовательной организации.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Освоение основных принципов медиативного подхода к разрешению конфликтов и особенностей деятельности службы медиации.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Формирование (разработка) комплекта документов, регламентирующих деятельность службы медиации.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Освоение эффективных способов общения и разрешения конфликтов.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Развитие у педагогов навыков самоанализа и самоконтроля собственных эмоциональных состояний. </w:t>
      </w:r>
    </w:p>
    <w:p w:rsidR="00075A39" w:rsidRDefault="00075A39" w:rsidP="001E3AB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 </w:t>
      </w:r>
    </w:p>
    <w:p w:rsidR="00075A39" w:rsidRDefault="00075A39" w:rsidP="001E3ABA">
      <w:pPr>
        <w:pStyle w:val="Default"/>
        <w:rPr>
          <w:color w:val="auto"/>
        </w:rPr>
      </w:pPr>
    </w:p>
    <w:p w:rsidR="00075A39" w:rsidRDefault="00075A39" w:rsidP="001E3ABA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Параметры результативности и диагностика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качестве критериев эффективности программы использовали результаты выполнения заданий для самопроверки, качество разработанных документов, регламентирующих деятельность службы медиации, отзывы участников.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Организационно-педагогические условия </w:t>
      </w:r>
    </w:p>
    <w:p w:rsidR="00075A39" w:rsidRDefault="00075A39" w:rsidP="001E3A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Группа формируется на основе добровольного согласия участников, каждая группа состоит из 10–12 человек. Программа реализуется в течение четырех дней: четыре занятия по 1 часу каждое. По запросу участников после окончания занятий возможно проведение индивидуальных консультаций. </w:t>
      </w:r>
    </w:p>
    <w:p w:rsidR="00075A39" w:rsidRDefault="00075A39" w:rsidP="001E3AB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 xml:space="preserve">Условия проведения: </w:t>
      </w:r>
      <w:r>
        <w:rPr>
          <w:color w:val="auto"/>
          <w:sz w:val="28"/>
          <w:szCs w:val="28"/>
        </w:rPr>
        <w:t xml:space="preserve">занятия проводятся в просторном, хорошо проветриваемом помещении, оборудованном мультимедийным комплексом для презентации материалов занятия, также необходимы столы, стулья по числу участников, ручки, бумага, бланки заданий для самопроверки, раздаточные материалы. </w:t>
      </w:r>
      <w:r>
        <w:rPr>
          <w:rFonts w:ascii="Calibri" w:hAnsi="Calibri" w:cs="Calibri"/>
          <w:color w:val="auto"/>
          <w:sz w:val="22"/>
          <w:szCs w:val="22"/>
        </w:rPr>
        <w:t xml:space="preserve">6 </w:t>
      </w:r>
    </w:p>
    <w:p w:rsidR="00075A39" w:rsidRDefault="00075A39" w:rsidP="001E3ABA">
      <w:pPr>
        <w:pStyle w:val="Default"/>
        <w:rPr>
          <w:color w:val="auto"/>
        </w:rPr>
      </w:pPr>
    </w:p>
    <w:tbl>
      <w:tblPr>
        <w:tblW w:w="0" w:type="auto"/>
        <w:tblLayout w:type="fixed"/>
        <w:tblLook w:val="0000"/>
      </w:tblPr>
      <w:tblGrid>
        <w:gridCol w:w="3061"/>
        <w:gridCol w:w="1530"/>
        <w:gridCol w:w="1531"/>
        <w:gridCol w:w="3061"/>
      </w:tblGrid>
      <w:tr w:rsidR="00075A39" w:rsidRPr="00CF0FE0" w:rsidTr="00852997">
        <w:trPr>
          <w:trHeight w:val="124"/>
        </w:trPr>
        <w:tc>
          <w:tcPr>
            <w:tcW w:w="4591" w:type="dxa"/>
            <w:gridSpan w:val="2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b/>
                <w:bCs/>
                <w:color w:val="auto"/>
                <w:sz w:val="28"/>
                <w:szCs w:val="28"/>
              </w:rPr>
              <w:t xml:space="preserve">Учебно-тематический план </w:t>
            </w:r>
            <w:r w:rsidRPr="00CF0FE0">
              <w:rPr>
                <w:b/>
                <w:bCs/>
                <w:sz w:val="28"/>
                <w:szCs w:val="28"/>
              </w:rPr>
              <w:t xml:space="preserve">Тематические блоки / темы </w:t>
            </w:r>
          </w:p>
        </w:tc>
        <w:tc>
          <w:tcPr>
            <w:tcW w:w="4591" w:type="dxa"/>
            <w:gridSpan w:val="2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075A39" w:rsidRPr="00CF0FE0" w:rsidTr="00852997">
        <w:trPr>
          <w:trHeight w:val="124"/>
        </w:trPr>
        <w:tc>
          <w:tcPr>
            <w:tcW w:w="9183" w:type="dxa"/>
            <w:gridSpan w:val="4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b/>
                <w:bCs/>
                <w:sz w:val="28"/>
                <w:szCs w:val="28"/>
              </w:rPr>
              <w:t xml:space="preserve">часов </w:t>
            </w:r>
          </w:p>
        </w:tc>
      </w:tr>
      <w:tr w:rsidR="00075A39" w:rsidRPr="00CF0FE0" w:rsidTr="00852997">
        <w:trPr>
          <w:trHeight w:val="772"/>
        </w:trPr>
        <w:tc>
          <w:tcPr>
            <w:tcW w:w="3061" w:type="dxa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1" w:type="dxa"/>
            <w:gridSpan w:val="2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b/>
                <w:bCs/>
                <w:sz w:val="28"/>
                <w:szCs w:val="28"/>
              </w:rPr>
              <w:t xml:space="preserve">Конфликт как социальное явление. </w:t>
            </w:r>
            <w:r w:rsidRPr="00CF0FE0">
              <w:rPr>
                <w:sz w:val="28"/>
                <w:szCs w:val="28"/>
              </w:rPr>
              <w:t xml:space="preserve">Конфликты, их виды, функции, причины возникновения в ОУ. </w:t>
            </w:r>
          </w:p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Индивидуальный стиль поведения в конфликте, способы разрешения конфликтов. Особенности педагогического конфликта. </w:t>
            </w:r>
          </w:p>
        </w:tc>
        <w:tc>
          <w:tcPr>
            <w:tcW w:w="3061" w:type="dxa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1 </w:t>
            </w:r>
          </w:p>
        </w:tc>
      </w:tr>
      <w:tr w:rsidR="00075A39" w:rsidRPr="00CF0FE0" w:rsidTr="00852997">
        <w:trPr>
          <w:trHeight w:val="1087"/>
        </w:trPr>
        <w:tc>
          <w:tcPr>
            <w:tcW w:w="3061" w:type="dxa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61" w:type="dxa"/>
            <w:gridSpan w:val="2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b/>
                <w:bCs/>
                <w:sz w:val="28"/>
                <w:szCs w:val="28"/>
              </w:rPr>
              <w:t xml:space="preserve">Медиация как метод согласования интересов конфликтующих сторон. </w:t>
            </w:r>
            <w:r w:rsidRPr="00CF0FE0">
              <w:rPr>
                <w:sz w:val="28"/>
                <w:szCs w:val="28"/>
              </w:rPr>
              <w:t xml:space="preserve">Переговоры – путь к разрешению конфликта. Умение слушать. Техники активного слушания. Деловой этикет. Медиативный подход к разрешению конфликтов, согласованию интересов. Принципы медиации. Правовые аспекты медиативной деятельности. </w:t>
            </w:r>
          </w:p>
        </w:tc>
        <w:tc>
          <w:tcPr>
            <w:tcW w:w="3061" w:type="dxa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1 </w:t>
            </w:r>
          </w:p>
        </w:tc>
      </w:tr>
      <w:tr w:rsidR="00075A39" w:rsidRPr="00CF0FE0" w:rsidTr="00852997">
        <w:trPr>
          <w:trHeight w:val="1569"/>
        </w:trPr>
        <w:tc>
          <w:tcPr>
            <w:tcW w:w="3061" w:type="dxa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061" w:type="dxa"/>
            <w:gridSpan w:val="2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b/>
                <w:bCs/>
                <w:sz w:val="28"/>
                <w:szCs w:val="28"/>
              </w:rPr>
              <w:t xml:space="preserve">Служба медиации в образовательной организации. </w:t>
            </w:r>
          </w:p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Цели и задачи создания службы медиации, особенности медиации. Правовая основа деятельности службы медиации. Основные направления работы и ограничения школьной медиации. Организация службы медиации. Структура, этапы создания, разработка локальных актов и документов, регламентирующих работу службы медиации. Формирование и обучение «групп равных». Функционирование и развитие службы медиации. </w:t>
            </w:r>
          </w:p>
        </w:tc>
        <w:tc>
          <w:tcPr>
            <w:tcW w:w="3061" w:type="dxa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1 </w:t>
            </w:r>
          </w:p>
        </w:tc>
      </w:tr>
      <w:tr w:rsidR="00075A39" w:rsidRPr="00CF0FE0" w:rsidTr="00852997">
        <w:trPr>
          <w:trHeight w:val="1255"/>
        </w:trPr>
        <w:tc>
          <w:tcPr>
            <w:tcW w:w="3061" w:type="dxa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061" w:type="dxa"/>
            <w:gridSpan w:val="2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b/>
                <w:bCs/>
                <w:sz w:val="28"/>
                <w:szCs w:val="28"/>
              </w:rPr>
              <w:t xml:space="preserve">Разрешение конфликтов с помощью медиативного подхода. </w:t>
            </w:r>
            <w:r w:rsidRPr="00CF0FE0">
              <w:rPr>
                <w:sz w:val="28"/>
                <w:szCs w:val="28"/>
              </w:rPr>
              <w:t xml:space="preserve">Эффективное общение. Функции общения. Виды влияния. Манипулирование. Невербальное общение. Межличностное пространство. Структура сообщения. Конструктивное взаимодействие в конфликте. «Я - высказывания», способы психологической защиты, терпение, понимание истинного смысла агрессивных выпадов и т.п. </w:t>
            </w:r>
          </w:p>
        </w:tc>
        <w:tc>
          <w:tcPr>
            <w:tcW w:w="3061" w:type="dxa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1 </w:t>
            </w:r>
          </w:p>
        </w:tc>
      </w:tr>
      <w:tr w:rsidR="00075A39" w:rsidRPr="00CF0FE0" w:rsidTr="00852997">
        <w:trPr>
          <w:trHeight w:val="126"/>
        </w:trPr>
        <w:tc>
          <w:tcPr>
            <w:tcW w:w="4591" w:type="dxa"/>
            <w:gridSpan w:val="2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4591" w:type="dxa"/>
            <w:gridSpan w:val="2"/>
          </w:tcPr>
          <w:p w:rsidR="00075A39" w:rsidRPr="00CF0FE0" w:rsidRDefault="00075A39" w:rsidP="00852997">
            <w:pPr>
              <w:pStyle w:val="Default"/>
              <w:rPr>
                <w:sz w:val="28"/>
                <w:szCs w:val="28"/>
              </w:rPr>
            </w:pPr>
            <w:r w:rsidRPr="00CF0FE0">
              <w:rPr>
                <w:sz w:val="28"/>
                <w:szCs w:val="28"/>
              </w:rPr>
              <w:t xml:space="preserve">4 </w:t>
            </w:r>
          </w:p>
        </w:tc>
      </w:tr>
    </w:tbl>
    <w:p w:rsidR="00075A39" w:rsidRDefault="00075A39" w:rsidP="001E3ABA">
      <w:bookmarkStart w:id="0" w:name="_GoBack"/>
      <w:bookmarkEnd w:id="0"/>
    </w:p>
    <w:p w:rsidR="00075A39" w:rsidRDefault="00075A39"/>
    <w:sectPr w:rsidR="00075A3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54E"/>
    <w:rsid w:val="00075A39"/>
    <w:rsid w:val="001C7DEB"/>
    <w:rsid w:val="001E3ABA"/>
    <w:rsid w:val="0080703A"/>
    <w:rsid w:val="00852997"/>
    <w:rsid w:val="00A10759"/>
    <w:rsid w:val="00B66837"/>
    <w:rsid w:val="00C20DD9"/>
    <w:rsid w:val="00CF0FE0"/>
    <w:rsid w:val="00E8554E"/>
    <w:rsid w:val="00EB2060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54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E3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1082</Words>
  <Characters>6169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user</cp:lastModifiedBy>
  <cp:revision>3</cp:revision>
  <dcterms:created xsi:type="dcterms:W3CDTF">2022-03-18T10:25:00Z</dcterms:created>
  <dcterms:modified xsi:type="dcterms:W3CDTF">2022-03-18T10:47:00Z</dcterms:modified>
</cp:coreProperties>
</file>