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A2" w:rsidRPr="00BB42A2" w:rsidRDefault="00BB42A2" w:rsidP="00BB42A2">
      <w:pPr>
        <w:spacing w:after="0" w:line="240" w:lineRule="auto"/>
        <w:jc w:val="center"/>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Мастер – класс для  педагогов ДОУ</w:t>
      </w:r>
    </w:p>
    <w:p w:rsidR="00BB42A2" w:rsidRPr="00BB42A2" w:rsidRDefault="00BB42A2" w:rsidP="00BB42A2">
      <w:pPr>
        <w:spacing w:after="0" w:line="240" w:lineRule="auto"/>
        <w:jc w:val="center"/>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Тема: «Будь здоров, педагог!"</w:t>
      </w:r>
    </w:p>
    <w:tbl>
      <w:tblPr>
        <w:tblW w:w="7838" w:type="dxa"/>
        <w:tblCellSpacing w:w="15" w:type="dxa"/>
        <w:tblCellMar>
          <w:top w:w="15" w:type="dxa"/>
          <w:left w:w="15" w:type="dxa"/>
          <w:bottom w:w="15" w:type="dxa"/>
          <w:right w:w="15" w:type="dxa"/>
        </w:tblCellMar>
        <w:tblLook w:val="04A0"/>
      </w:tblPr>
      <w:tblGrid>
        <w:gridCol w:w="7838"/>
      </w:tblGrid>
      <w:tr w:rsidR="00BB42A2" w:rsidRPr="00BB42A2" w:rsidTr="00BB42A2">
        <w:trPr>
          <w:tblCellSpacing w:w="15" w:type="dxa"/>
        </w:trPr>
        <w:tc>
          <w:tcPr>
            <w:tcW w:w="0" w:type="auto"/>
            <w:tcMar>
              <w:top w:w="68" w:type="dxa"/>
              <w:left w:w="136" w:type="dxa"/>
              <w:bottom w:w="68" w:type="dxa"/>
              <w:right w:w="136" w:type="dxa"/>
            </w:tcMar>
            <w:hideMark/>
          </w:tcPr>
          <w:p w:rsidR="00BB42A2" w:rsidRPr="00BB42A2" w:rsidRDefault="00BB42A2" w:rsidP="00BB42A2">
            <w:pPr>
              <w:spacing w:after="0" w:line="240" w:lineRule="auto"/>
              <w:rPr>
                <w:rFonts w:ascii="Times New Roman" w:eastAsia="Times New Roman" w:hAnsi="Times New Roman" w:cs="Times New Roman"/>
                <w:sz w:val="28"/>
                <w:szCs w:val="28"/>
                <w:lang w:eastAsia="ru-RU"/>
              </w:rPr>
            </w:pPr>
            <w:r w:rsidRPr="00BB42A2">
              <w:rPr>
                <w:rFonts w:ascii="Times New Roman" w:eastAsia="Times New Roman" w:hAnsi="Times New Roman" w:cs="Times New Roman"/>
                <w:sz w:val="28"/>
                <w:szCs w:val="28"/>
                <w:lang w:eastAsia="ru-RU"/>
              </w:rPr>
              <w:t>Составила: инструктор</w:t>
            </w:r>
          </w:p>
          <w:p w:rsidR="00BB42A2" w:rsidRPr="00BB42A2" w:rsidRDefault="00BB42A2" w:rsidP="00BB42A2">
            <w:pPr>
              <w:spacing w:after="0" w:line="240" w:lineRule="auto"/>
              <w:rPr>
                <w:rFonts w:ascii="Times New Roman" w:eastAsia="Times New Roman" w:hAnsi="Times New Roman" w:cs="Times New Roman"/>
                <w:sz w:val="28"/>
                <w:szCs w:val="28"/>
                <w:lang w:eastAsia="ru-RU"/>
              </w:rPr>
            </w:pPr>
            <w:r w:rsidRPr="00BB42A2">
              <w:rPr>
                <w:rFonts w:ascii="Times New Roman" w:eastAsia="Times New Roman" w:hAnsi="Times New Roman" w:cs="Times New Roman"/>
                <w:sz w:val="28"/>
                <w:szCs w:val="28"/>
                <w:lang w:eastAsia="ru-RU"/>
              </w:rPr>
              <w:t>по физической культуре</w:t>
            </w:r>
          </w:p>
          <w:p w:rsidR="00BB42A2" w:rsidRPr="00BB42A2" w:rsidRDefault="00BB42A2" w:rsidP="00BB42A2">
            <w:pPr>
              <w:spacing w:after="0" w:line="240" w:lineRule="auto"/>
              <w:rPr>
                <w:rFonts w:ascii="Times New Roman" w:eastAsia="Times New Roman" w:hAnsi="Times New Roman" w:cs="Times New Roman"/>
                <w:sz w:val="28"/>
                <w:szCs w:val="28"/>
                <w:lang w:eastAsia="ru-RU"/>
              </w:rPr>
            </w:pPr>
            <w:r w:rsidRPr="00BB42A2">
              <w:rPr>
                <w:rFonts w:ascii="Times New Roman" w:eastAsia="Times New Roman" w:hAnsi="Times New Roman" w:cs="Times New Roman"/>
                <w:sz w:val="28"/>
                <w:szCs w:val="28"/>
                <w:lang w:eastAsia="ru-RU"/>
              </w:rPr>
              <w:t>Кукушкина Е.В.</w:t>
            </w:r>
          </w:p>
        </w:tc>
      </w:tr>
    </w:tbl>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p>
    <w:tbl>
      <w:tblPr>
        <w:tblW w:w="7838" w:type="dxa"/>
        <w:tblCellSpacing w:w="15" w:type="dxa"/>
        <w:tblCellMar>
          <w:top w:w="15" w:type="dxa"/>
          <w:left w:w="15" w:type="dxa"/>
          <w:bottom w:w="15" w:type="dxa"/>
          <w:right w:w="15" w:type="dxa"/>
        </w:tblCellMar>
        <w:tblLook w:val="04A0"/>
      </w:tblPr>
      <w:tblGrid>
        <w:gridCol w:w="615"/>
        <w:gridCol w:w="7223"/>
      </w:tblGrid>
      <w:tr w:rsidR="00BB42A2" w:rsidRPr="00BB42A2" w:rsidTr="00BB42A2">
        <w:trPr>
          <w:tblCellSpacing w:w="15" w:type="dxa"/>
        </w:trPr>
        <w:tc>
          <w:tcPr>
            <w:tcW w:w="0" w:type="auto"/>
            <w:tcMar>
              <w:top w:w="68" w:type="dxa"/>
              <w:left w:w="136" w:type="dxa"/>
              <w:bottom w:w="68" w:type="dxa"/>
              <w:right w:w="136" w:type="dxa"/>
            </w:tcMar>
            <w:hideMark/>
          </w:tcPr>
          <w:p w:rsidR="00BB42A2" w:rsidRPr="00BB42A2" w:rsidRDefault="00BB42A2" w:rsidP="00BB42A2">
            <w:pPr>
              <w:spacing w:after="0" w:line="240" w:lineRule="auto"/>
              <w:rPr>
                <w:rFonts w:ascii="Times New Roman" w:eastAsia="Times New Roman" w:hAnsi="Times New Roman" w:cs="Times New Roman"/>
                <w:sz w:val="28"/>
                <w:szCs w:val="28"/>
                <w:lang w:eastAsia="ru-RU"/>
              </w:rPr>
            </w:pPr>
          </w:p>
        </w:tc>
        <w:tc>
          <w:tcPr>
            <w:tcW w:w="0" w:type="auto"/>
            <w:tcMar>
              <w:top w:w="68" w:type="dxa"/>
              <w:left w:w="136" w:type="dxa"/>
              <w:bottom w:w="68" w:type="dxa"/>
              <w:right w:w="136" w:type="dxa"/>
            </w:tcMar>
            <w:hideMark/>
          </w:tcPr>
          <w:p w:rsidR="00BB42A2" w:rsidRPr="00BB42A2" w:rsidRDefault="00BB42A2" w:rsidP="00BB42A2">
            <w:pPr>
              <w:spacing w:after="0" w:line="240" w:lineRule="auto"/>
              <w:jc w:val="center"/>
              <w:rPr>
                <w:rFonts w:ascii="Times New Roman" w:eastAsia="Times New Roman" w:hAnsi="Times New Roman" w:cs="Times New Roman"/>
                <w:b/>
                <w:sz w:val="28"/>
                <w:szCs w:val="28"/>
                <w:lang w:eastAsia="ru-RU"/>
              </w:rPr>
            </w:pPr>
            <w:r w:rsidRPr="00BB42A2">
              <w:rPr>
                <w:rFonts w:ascii="Times New Roman" w:eastAsia="Times New Roman" w:hAnsi="Times New Roman" w:cs="Times New Roman"/>
                <w:b/>
                <w:sz w:val="28"/>
                <w:szCs w:val="28"/>
                <w:lang w:eastAsia="ru-RU"/>
              </w:rPr>
              <w:t>Не надейся на Бога</w:t>
            </w:r>
          </w:p>
          <w:p w:rsidR="00BB42A2" w:rsidRPr="00BB42A2" w:rsidRDefault="00BB42A2" w:rsidP="00BB42A2">
            <w:pPr>
              <w:spacing w:after="0" w:line="240" w:lineRule="auto"/>
              <w:jc w:val="center"/>
              <w:rPr>
                <w:rFonts w:ascii="Times New Roman" w:eastAsia="Times New Roman" w:hAnsi="Times New Roman" w:cs="Times New Roman"/>
                <w:b/>
                <w:sz w:val="28"/>
                <w:szCs w:val="28"/>
                <w:lang w:eastAsia="ru-RU"/>
              </w:rPr>
            </w:pPr>
            <w:r w:rsidRPr="00BB42A2">
              <w:rPr>
                <w:rFonts w:ascii="Times New Roman" w:eastAsia="Times New Roman" w:hAnsi="Times New Roman" w:cs="Times New Roman"/>
                <w:b/>
                <w:sz w:val="28"/>
                <w:szCs w:val="28"/>
                <w:lang w:eastAsia="ru-RU"/>
              </w:rPr>
              <w:t>И не верь чудесам,</w:t>
            </w:r>
          </w:p>
          <w:p w:rsidR="00BB42A2" w:rsidRPr="00BB42A2" w:rsidRDefault="00BB42A2" w:rsidP="00BB42A2">
            <w:pPr>
              <w:spacing w:after="0" w:line="240" w:lineRule="auto"/>
              <w:jc w:val="center"/>
              <w:rPr>
                <w:rFonts w:ascii="Times New Roman" w:eastAsia="Times New Roman" w:hAnsi="Times New Roman" w:cs="Times New Roman"/>
                <w:b/>
                <w:sz w:val="28"/>
                <w:szCs w:val="28"/>
                <w:lang w:eastAsia="ru-RU"/>
              </w:rPr>
            </w:pPr>
            <w:r w:rsidRPr="00BB42A2">
              <w:rPr>
                <w:rFonts w:ascii="Times New Roman" w:eastAsia="Times New Roman" w:hAnsi="Times New Roman" w:cs="Times New Roman"/>
                <w:b/>
                <w:sz w:val="28"/>
                <w:szCs w:val="28"/>
                <w:lang w:eastAsia="ru-RU"/>
              </w:rPr>
              <w:t xml:space="preserve">Есть одна лишь </w:t>
            </w:r>
            <w:proofErr w:type="gramStart"/>
            <w:r w:rsidRPr="00BB42A2">
              <w:rPr>
                <w:rFonts w:ascii="Times New Roman" w:eastAsia="Times New Roman" w:hAnsi="Times New Roman" w:cs="Times New Roman"/>
                <w:b/>
                <w:sz w:val="28"/>
                <w:szCs w:val="28"/>
                <w:lang w:eastAsia="ru-RU"/>
              </w:rPr>
              <w:t>подмога</w:t>
            </w:r>
            <w:proofErr w:type="gramEnd"/>
            <w:r w:rsidRPr="00BB42A2">
              <w:rPr>
                <w:rFonts w:ascii="Times New Roman" w:eastAsia="Times New Roman" w:hAnsi="Times New Roman" w:cs="Times New Roman"/>
                <w:b/>
                <w:sz w:val="28"/>
                <w:szCs w:val="28"/>
                <w:lang w:eastAsia="ru-RU"/>
              </w:rPr>
              <w:t>:</w:t>
            </w:r>
          </w:p>
          <w:p w:rsidR="00BB42A2" w:rsidRPr="00BB42A2" w:rsidRDefault="00BB42A2" w:rsidP="00BB42A2">
            <w:pPr>
              <w:spacing w:after="0" w:line="240" w:lineRule="auto"/>
              <w:jc w:val="center"/>
              <w:rPr>
                <w:rFonts w:ascii="Times New Roman" w:eastAsia="Times New Roman" w:hAnsi="Times New Roman" w:cs="Times New Roman"/>
                <w:sz w:val="28"/>
                <w:szCs w:val="28"/>
                <w:lang w:eastAsia="ru-RU"/>
              </w:rPr>
            </w:pPr>
            <w:r w:rsidRPr="00BB42A2">
              <w:rPr>
                <w:rFonts w:ascii="Times New Roman" w:eastAsia="Times New Roman" w:hAnsi="Times New Roman" w:cs="Times New Roman"/>
                <w:b/>
                <w:sz w:val="28"/>
                <w:szCs w:val="28"/>
                <w:lang w:eastAsia="ru-RU"/>
              </w:rPr>
              <w:t>Помоги себе сам.</w:t>
            </w:r>
          </w:p>
        </w:tc>
      </w:tr>
    </w:tbl>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Pr="00BB42A2">
        <w:rPr>
          <w:rFonts w:ascii="Times New Roman" w:eastAsia="Times New Roman" w:hAnsi="Times New Roman" w:cs="Times New Roman"/>
          <w:color w:val="010101"/>
          <w:sz w:val="28"/>
          <w:szCs w:val="28"/>
          <w:lang w:eastAsia="ru-RU"/>
        </w:rPr>
        <w:t xml:space="preserve">Тема сегодняшней нашей встречи крайне актуальна. Она касается вопросов </w:t>
      </w:r>
      <w:proofErr w:type="spellStart"/>
      <w:r w:rsidRPr="00BB42A2">
        <w:rPr>
          <w:rFonts w:ascii="Times New Roman" w:eastAsia="Times New Roman" w:hAnsi="Times New Roman" w:cs="Times New Roman"/>
          <w:color w:val="010101"/>
          <w:sz w:val="28"/>
          <w:szCs w:val="28"/>
          <w:lang w:eastAsia="ru-RU"/>
        </w:rPr>
        <w:t>саморегуляции</w:t>
      </w:r>
      <w:proofErr w:type="spellEnd"/>
      <w:r w:rsidRPr="00BB42A2">
        <w:rPr>
          <w:rFonts w:ascii="Times New Roman" w:eastAsia="Times New Roman" w:hAnsi="Times New Roman" w:cs="Times New Roman"/>
          <w:color w:val="010101"/>
          <w:sz w:val="28"/>
          <w:szCs w:val="28"/>
          <w:lang w:eastAsia="ru-RU"/>
        </w:rPr>
        <w:t xml:space="preserve"> человеком, в данном случае, нас – педагогов, своего психофизического здоровья.</w:t>
      </w:r>
    </w:p>
    <w:p w:rsidR="00BB42A2" w:rsidRPr="00BB42A2" w:rsidRDefault="00BB42A2" w:rsidP="00BB42A2">
      <w:pPr>
        <w:spacing w:after="0" w:line="240" w:lineRule="auto"/>
        <w:rPr>
          <w:rFonts w:ascii="Times New Roman" w:eastAsia="Times New Roman" w:hAnsi="Times New Roman" w:cs="Times New Roman"/>
          <w:i/>
          <w:color w:val="010101"/>
          <w:sz w:val="28"/>
          <w:szCs w:val="28"/>
          <w:lang w:eastAsia="ru-RU"/>
        </w:rPr>
      </w:pPr>
      <w:r w:rsidRPr="00BB42A2">
        <w:rPr>
          <w:rFonts w:ascii="Times New Roman" w:eastAsia="Times New Roman" w:hAnsi="Times New Roman" w:cs="Times New Roman"/>
          <w:i/>
          <w:color w:val="010101"/>
          <w:sz w:val="28"/>
          <w:szCs w:val="28"/>
          <w:lang w:eastAsia="ru-RU"/>
        </w:rPr>
        <w:t>Актуальность</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Почему эта тема актуальна? Здесь можно ответить одной фразой и вместе с тем говорить бесконечно долго - особенности современного уклада жизни, который ввергает человека в водоворот событий, содержит в себе огромное количество стрессовых факторов. Некоторые эмоциональные переживания обладают огромной силой – иногда благой, созидательной, иногда разрушительной для человека.</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Заботясь о здоровье подрастающего поколения, мы - педагоги зачастую забываем о своем здоровье. Но мы не ошибемся, если скажем, что во все времена человеческой истории здоровье было одним из самых больших желаний человека, некой абсолютной ценностью. «Будьте здоровы!» говорят люди друг другу. По большому счету здоровье всегда было и остается дороже всех богатств на свете.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В настоящее время насчитывается около 40 основных определений здоровья. Одним из лучших считается определение американского медика Г. </w:t>
      </w:r>
      <w:proofErr w:type="spellStart"/>
      <w:r w:rsidRPr="00BB42A2">
        <w:rPr>
          <w:rFonts w:ascii="Times New Roman" w:eastAsia="Times New Roman" w:hAnsi="Times New Roman" w:cs="Times New Roman"/>
          <w:color w:val="010101"/>
          <w:sz w:val="28"/>
          <w:szCs w:val="28"/>
          <w:lang w:eastAsia="ru-RU"/>
        </w:rPr>
        <w:t>Сигериста</w:t>
      </w:r>
      <w:proofErr w:type="spellEnd"/>
      <w:r w:rsidRPr="00BB42A2">
        <w:rPr>
          <w:rFonts w:ascii="Times New Roman" w:eastAsia="Times New Roman" w:hAnsi="Times New Roman" w:cs="Times New Roman"/>
          <w:color w:val="010101"/>
          <w:sz w:val="28"/>
          <w:szCs w:val="28"/>
          <w:lang w:eastAsia="ru-RU"/>
        </w:rPr>
        <w:t>: «Здоровым может считаться человек, который отличается гармоническим развитием и хорошо адаптирован к окружающей его физической и социальной среде. Здоровье не означает просто отсутствие болезней: это нечто положительное, жизнерадостное и охотное выполнение обязанностей, которые жизнь возлагает на человека».</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В последние годы проблема сохранения психического здоровья педагогов стала особенно актуальной. Современный мир диктует свои правила: выросли требования со стороны родителей к личности педагога, его роли в образовательном процессе. Преобразования в системе образования также поднимают планку: приветствуется творческий подход к работе, новаторство, проектная деятельность, педагогические технологии.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Увеличивается не только учебная нагрузка, вместе с ней растет и нервно-психическое напряжение личности, переутомление. Различного рода перегрузки </w:t>
      </w:r>
      <w:r w:rsidRPr="00BB42A2">
        <w:rPr>
          <w:rFonts w:ascii="Times New Roman" w:eastAsia="Times New Roman" w:hAnsi="Times New Roman" w:cs="Times New Roman"/>
          <w:color w:val="010101"/>
          <w:sz w:val="28"/>
          <w:szCs w:val="28"/>
          <w:lang w:eastAsia="ru-RU"/>
        </w:rPr>
        <w:lastRenderedPageBreak/>
        <w:t>усугубляются многочисленными страхами: страх быть покинутым, не найти поддержки; страх оказаться непрофессионалом; страх перед контролем.</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 Такая ситуация достаточно быстро приводит к эмоциональному истощению педагогов, известному как «синдром эмоционального выгорания». Эмоциональное выгорание –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Профессиональная деятельность педагогов изобилует факторами, провоцирующими эмоциональное выгорание: высокая эмоциональная загруженность, огромное число </w:t>
      </w:r>
      <w:proofErr w:type="spellStart"/>
      <w:r w:rsidRPr="00BB42A2">
        <w:rPr>
          <w:rFonts w:ascii="Times New Roman" w:eastAsia="Times New Roman" w:hAnsi="Times New Roman" w:cs="Times New Roman"/>
          <w:color w:val="010101"/>
          <w:sz w:val="28"/>
          <w:szCs w:val="28"/>
          <w:lang w:eastAsia="ru-RU"/>
        </w:rPr>
        <w:t>эмоциогенных</w:t>
      </w:r>
      <w:proofErr w:type="spellEnd"/>
      <w:r w:rsidRPr="00BB42A2">
        <w:rPr>
          <w:rFonts w:ascii="Times New Roman" w:eastAsia="Times New Roman" w:hAnsi="Times New Roman" w:cs="Times New Roman"/>
          <w:color w:val="010101"/>
          <w:sz w:val="28"/>
          <w:szCs w:val="28"/>
          <w:lang w:eastAsia="ru-RU"/>
        </w:rPr>
        <w:t xml:space="preserve"> факторов, ежедневная и ежечасная необходимость сопереживания, сочувствия, ответственность за жизнь и здоровье детей.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«Эмоционально выгоревшие» педагоги отличаются повышенной тревожностью и агрессивностью, категоричностью и жесткой </w:t>
      </w:r>
      <w:proofErr w:type="spellStart"/>
      <w:r w:rsidRPr="00BB42A2">
        <w:rPr>
          <w:rFonts w:ascii="Times New Roman" w:eastAsia="Times New Roman" w:hAnsi="Times New Roman" w:cs="Times New Roman"/>
          <w:color w:val="010101"/>
          <w:sz w:val="28"/>
          <w:szCs w:val="28"/>
          <w:lang w:eastAsia="ru-RU"/>
        </w:rPr>
        <w:t>самоцензурой</w:t>
      </w:r>
      <w:proofErr w:type="spellEnd"/>
      <w:r w:rsidRPr="00BB42A2">
        <w:rPr>
          <w:rFonts w:ascii="Times New Roman" w:eastAsia="Times New Roman" w:hAnsi="Times New Roman" w:cs="Times New Roman"/>
          <w:color w:val="010101"/>
          <w:sz w:val="28"/>
          <w:szCs w:val="28"/>
          <w:lang w:eastAsia="ru-RU"/>
        </w:rPr>
        <w:t>. Эти проявления значительно ограничивают творчество и свободу, профессиональный рост, стремление к самосовершенствованию. В результате личность педагога претерпевает ряд таких деформаций, как негибкость мышления, излишняя прямолинейность, поучающая манера говорить, чрезмерность пояснений, мыслительные стереотипы, авторитарность. Педагог становится своеобразной «ходячей энциклопедией»: он знает, что нужно, как нужно, когда, зачем и почему, и чем все это закончится. Но при этом он становится абсолютно закрытым и невосприимчивым к любым новшествам и переменам.</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Кроме всего прочего у многих педагогов нет возможности полноценно восстанавливать здоровье - приобретать качественные продукты, выезжать летом на отдых в пансионаты или в санатории.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Перегрузки в педагогической деятельности - привычное дело, но после избыточной работы, надо полноценно восстановиться.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Как это сделать в современных условиях?! Как вообще поправить или сохранить своё здоровье?!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 Будем реалистами - никто, кроме вас самих, не решит этих проблем. Даже врачи не смогут заставить вас по утрам делать зарядку, правильно питаться, следить за соблюдением режима дня. И, к сожалению, педагоги часто не хотят ничего делать для себя самостоятельно. Стандартный ответ «я устала на работе». Разумеется, после напряженного рабочего дня сил уже ни на что не хватает. Но давайте задумаемся, раз мы устаём уже сейчас, что будет через полгода, через год, через пять лет?</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Профессию педагога можно отнести к «группе риска» по частоте нарушений здоровья и серьёзности протекающих болезней. Статистические данные показывают, что 54% педагогов имеют нарушения массы тела. У 70% педагогов - нарушение опорно-двигательного аппарата.  Данные нарушения после 10-ти лет работы имеют более 35% педагогов; после 15-ти лет стажа – 40%; после 20-ти лет – более 50% педагогов.</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u w:val="single"/>
          <w:lang w:eastAsia="ru-RU"/>
        </w:rPr>
        <w:t>Цель мастер – класса</w:t>
      </w:r>
      <w:r w:rsidRPr="00BB42A2">
        <w:rPr>
          <w:rFonts w:ascii="Times New Roman" w:eastAsia="Times New Roman" w:hAnsi="Times New Roman" w:cs="Times New Roman"/>
          <w:color w:val="010101"/>
          <w:sz w:val="28"/>
          <w:szCs w:val="28"/>
          <w:lang w:eastAsia="ru-RU"/>
        </w:rPr>
        <w:t>:</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Формирование у педагогов умения и желания заботиться о своем здоровье, потребности в здоровом образе жизни и эмоциональном благополучии как залоге успешности в педагогической деятельности.</w:t>
      </w:r>
    </w:p>
    <w:p w:rsidR="00BB42A2" w:rsidRPr="00BB42A2" w:rsidRDefault="00BB42A2" w:rsidP="00BB42A2">
      <w:pPr>
        <w:spacing w:after="0" w:line="240" w:lineRule="auto"/>
        <w:rPr>
          <w:rFonts w:ascii="Times New Roman" w:eastAsia="Times New Roman" w:hAnsi="Times New Roman" w:cs="Times New Roman"/>
          <w:color w:val="010101"/>
          <w:sz w:val="28"/>
          <w:szCs w:val="28"/>
          <w:u w:val="single"/>
          <w:lang w:eastAsia="ru-RU"/>
        </w:rPr>
      </w:pPr>
      <w:r w:rsidRPr="00BB42A2">
        <w:rPr>
          <w:rFonts w:ascii="Times New Roman" w:eastAsia="Times New Roman" w:hAnsi="Times New Roman" w:cs="Times New Roman"/>
          <w:color w:val="010101"/>
          <w:sz w:val="28"/>
          <w:szCs w:val="28"/>
          <w:u w:val="single"/>
          <w:lang w:eastAsia="ru-RU"/>
        </w:rPr>
        <w:t>Задачи мастер-класса: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Сформировать представления о важности заботы о своем здоровье.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Обучить участников мастер-класса </w:t>
      </w:r>
      <w:proofErr w:type="spellStart"/>
      <w:r w:rsidRPr="00BB42A2">
        <w:rPr>
          <w:rFonts w:ascii="Times New Roman" w:eastAsia="Times New Roman" w:hAnsi="Times New Roman" w:cs="Times New Roman"/>
          <w:color w:val="010101"/>
          <w:sz w:val="28"/>
          <w:szCs w:val="28"/>
          <w:lang w:eastAsia="ru-RU"/>
        </w:rPr>
        <w:t>здоровьесберегающим</w:t>
      </w:r>
      <w:proofErr w:type="spellEnd"/>
      <w:r w:rsidRPr="00BB42A2">
        <w:rPr>
          <w:rFonts w:ascii="Times New Roman" w:eastAsia="Times New Roman" w:hAnsi="Times New Roman" w:cs="Times New Roman"/>
          <w:color w:val="010101"/>
          <w:sz w:val="28"/>
          <w:szCs w:val="28"/>
          <w:lang w:eastAsia="ru-RU"/>
        </w:rPr>
        <w:t xml:space="preserve"> технологиям.</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3.Вызвать у участников мастер-класса интерес и желание использовать </w:t>
      </w:r>
      <w:proofErr w:type="spellStart"/>
      <w:r w:rsidRPr="00BB42A2">
        <w:rPr>
          <w:rFonts w:ascii="Times New Roman" w:eastAsia="Times New Roman" w:hAnsi="Times New Roman" w:cs="Times New Roman"/>
          <w:color w:val="010101"/>
          <w:sz w:val="28"/>
          <w:szCs w:val="28"/>
          <w:lang w:eastAsia="ru-RU"/>
        </w:rPr>
        <w:t>здоровьесберегающие</w:t>
      </w:r>
      <w:proofErr w:type="spellEnd"/>
      <w:r w:rsidRPr="00BB42A2">
        <w:rPr>
          <w:rFonts w:ascii="Times New Roman" w:eastAsia="Times New Roman" w:hAnsi="Times New Roman" w:cs="Times New Roman"/>
          <w:color w:val="010101"/>
          <w:sz w:val="28"/>
          <w:szCs w:val="28"/>
          <w:lang w:eastAsia="ru-RU"/>
        </w:rPr>
        <w:t xml:space="preserve"> технологии в повседневной жизни.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К основным профессиональным заболеваниям педагогов относятся: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миопия (близорукость)</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ларингит</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фарингит</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синдром хронической усталости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гиподинамия</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остеохондроз</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Постоянное перенапряжение приводит к ряду соматических заболеваний:</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язва желудка</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сахарный диабет</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ишемическая болезнь сердца</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гипертония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Вывод: Здоровье - это состояние полного физического, психического и социального благополучия, а не просто отсутствие болезней или физических дефектов. Потребность в здоровом образе жизни и эмоциональном благополучии, умение и желание заботиться о своем здоровье, использование </w:t>
      </w:r>
      <w:proofErr w:type="spellStart"/>
      <w:r w:rsidRPr="00BB42A2">
        <w:rPr>
          <w:rFonts w:ascii="Times New Roman" w:eastAsia="Times New Roman" w:hAnsi="Times New Roman" w:cs="Times New Roman"/>
          <w:color w:val="010101"/>
          <w:sz w:val="28"/>
          <w:szCs w:val="28"/>
          <w:lang w:eastAsia="ru-RU"/>
        </w:rPr>
        <w:t>здоровьесберегающих</w:t>
      </w:r>
      <w:proofErr w:type="spellEnd"/>
      <w:r w:rsidRPr="00BB42A2">
        <w:rPr>
          <w:rFonts w:ascii="Times New Roman" w:eastAsia="Times New Roman" w:hAnsi="Times New Roman" w:cs="Times New Roman"/>
          <w:color w:val="010101"/>
          <w:sz w:val="28"/>
          <w:szCs w:val="28"/>
          <w:lang w:eastAsia="ru-RU"/>
        </w:rPr>
        <w:t xml:space="preserve"> технологий являются основополагающими успешности в педагогической деятельности.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p>
    <w:p w:rsidR="00BB42A2" w:rsidRPr="00BB42A2" w:rsidRDefault="00BB42A2" w:rsidP="00BB42A2">
      <w:pPr>
        <w:spacing w:after="0" w:line="240" w:lineRule="auto"/>
        <w:rPr>
          <w:rFonts w:ascii="Times New Roman" w:eastAsia="Times New Roman" w:hAnsi="Times New Roman" w:cs="Times New Roman"/>
          <w:b/>
          <w:color w:val="010101"/>
          <w:sz w:val="28"/>
          <w:szCs w:val="28"/>
          <w:lang w:eastAsia="ru-RU"/>
        </w:rPr>
      </w:pPr>
      <w:r w:rsidRPr="00BB42A2">
        <w:rPr>
          <w:rFonts w:ascii="Times New Roman" w:eastAsia="Times New Roman" w:hAnsi="Times New Roman" w:cs="Times New Roman"/>
          <w:b/>
          <w:color w:val="010101"/>
          <w:sz w:val="28"/>
          <w:szCs w:val="28"/>
          <w:lang w:eastAsia="ru-RU"/>
        </w:rPr>
        <w:t>Практическая часть</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Педагоги образуют круг, в центре круга на подставке надпись «Здоровье».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 xml:space="preserve">Мастер: </w:t>
      </w:r>
      <w:r w:rsidRPr="00BB42A2">
        <w:rPr>
          <w:rFonts w:ascii="Times New Roman" w:eastAsia="Times New Roman" w:hAnsi="Times New Roman" w:cs="Times New Roman"/>
          <w:color w:val="010101"/>
          <w:sz w:val="28"/>
          <w:szCs w:val="28"/>
          <w:lang w:eastAsia="ru-RU"/>
        </w:rPr>
        <w:t>Далее переходим к практической части мастер-класса, снятию напряжения и усталости у педагогов. </w:t>
      </w:r>
      <w:r w:rsidRPr="00BB42A2">
        <w:rPr>
          <w:rFonts w:ascii="Times New Roman" w:eastAsia="Times New Roman" w:hAnsi="Times New Roman" w:cs="Times New Roman"/>
          <w:i/>
          <w:iCs/>
          <w:color w:val="010101"/>
          <w:sz w:val="28"/>
          <w:szCs w:val="28"/>
          <w:lang w:eastAsia="ru-RU"/>
        </w:rPr>
        <w:t>Первый этап – индукция «Свет мой, зеркальце, скажи».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Вы мечтали когда-нибудь найти клад или владеть сокровищем? А может многим из нас сокровище достается при рождении? Но не все в состоянии сохранить, сберечь это сокровище.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Во все времена здоровье считалась эквивалентом красоты, а красота - признаком здоровья. Помните содержание сказки А.С.Пушкина «О мертвой царевне и семи богатырях»? Чтобы удостовериться в своей красоте, царица доставала волшебное зеркальце и приказывала ему: «Свет мой зеркальце, скажи, да всю правду доложи. Я ль на свете всех милее, всех румяней и белее?». С помощью вот этого зеркальца </w:t>
      </w:r>
      <w:r w:rsidRPr="00BB42A2">
        <w:rPr>
          <w:rFonts w:ascii="Times New Roman" w:eastAsia="Times New Roman" w:hAnsi="Times New Roman" w:cs="Times New Roman"/>
          <w:i/>
          <w:iCs/>
          <w:color w:val="010101"/>
          <w:sz w:val="28"/>
          <w:szCs w:val="28"/>
          <w:lang w:eastAsia="ru-RU"/>
        </w:rPr>
        <w:t>(показываю)</w:t>
      </w:r>
      <w:r w:rsidRPr="00BB42A2">
        <w:rPr>
          <w:rFonts w:ascii="Times New Roman" w:eastAsia="Times New Roman" w:hAnsi="Times New Roman" w:cs="Times New Roman"/>
          <w:color w:val="010101"/>
          <w:sz w:val="28"/>
          <w:szCs w:val="28"/>
          <w:lang w:eastAsia="ru-RU"/>
        </w:rPr>
        <w:t xml:space="preserve"> предлагаю узнать ответ на вопрос «Что такое </w:t>
      </w:r>
      <w:r w:rsidRPr="00BB42A2">
        <w:rPr>
          <w:rFonts w:ascii="Times New Roman" w:eastAsia="Times New Roman" w:hAnsi="Times New Roman" w:cs="Times New Roman"/>
          <w:color w:val="010101"/>
          <w:sz w:val="28"/>
          <w:szCs w:val="28"/>
          <w:lang w:eastAsia="ru-RU"/>
        </w:rPr>
        <w:lastRenderedPageBreak/>
        <w:t>здоровье?» </w:t>
      </w:r>
      <w:r w:rsidRPr="00BB42A2">
        <w:rPr>
          <w:rFonts w:ascii="Times New Roman" w:eastAsia="Times New Roman" w:hAnsi="Times New Roman" w:cs="Times New Roman"/>
          <w:i/>
          <w:iCs/>
          <w:color w:val="010101"/>
          <w:sz w:val="28"/>
          <w:szCs w:val="28"/>
          <w:lang w:eastAsia="ru-RU"/>
        </w:rPr>
        <w:t>Каждый педагог, глядя в зеркальце, дает свою формулировку понятия «здоровья», передавая зеркальце друг другу по кругу.</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Мастер: Второй этап – индивидуальная работа «Дорога к здоровью».</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Одним словом - «здоровье»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А как Вы заботитесь о своем здоровье? Как вы думаете, что способствует укреплению здоровья? Какие факторы вредят здоровью</w:t>
      </w:r>
      <w:proofErr w:type="gramStart"/>
      <w:r w:rsidRPr="00BB42A2">
        <w:rPr>
          <w:rFonts w:ascii="Times New Roman" w:eastAsia="Times New Roman" w:hAnsi="Times New Roman" w:cs="Times New Roman"/>
          <w:color w:val="010101"/>
          <w:sz w:val="28"/>
          <w:szCs w:val="28"/>
          <w:lang w:eastAsia="ru-RU"/>
        </w:rPr>
        <w:t>?</w:t>
      </w:r>
      <w:r w:rsidRPr="00BB42A2">
        <w:rPr>
          <w:rFonts w:ascii="Times New Roman" w:eastAsia="Times New Roman" w:hAnsi="Times New Roman" w:cs="Times New Roman"/>
          <w:i/>
          <w:iCs/>
          <w:color w:val="010101"/>
          <w:sz w:val="28"/>
          <w:szCs w:val="28"/>
          <w:lang w:eastAsia="ru-RU"/>
        </w:rPr>
        <w:t>(</w:t>
      </w:r>
      <w:proofErr w:type="gramEnd"/>
      <w:r w:rsidRPr="00BB42A2">
        <w:rPr>
          <w:rFonts w:ascii="Times New Roman" w:eastAsia="Times New Roman" w:hAnsi="Times New Roman" w:cs="Times New Roman"/>
          <w:i/>
          <w:iCs/>
          <w:color w:val="010101"/>
          <w:sz w:val="28"/>
          <w:szCs w:val="28"/>
          <w:lang w:eastAsia="ru-RU"/>
        </w:rPr>
        <w:t>Ответы педагогов).</w:t>
      </w:r>
      <w:r w:rsidRPr="00BB42A2">
        <w:rPr>
          <w:rFonts w:ascii="Times New Roman" w:eastAsia="Times New Roman" w:hAnsi="Times New Roman" w:cs="Times New Roman"/>
          <w:color w:val="010101"/>
          <w:sz w:val="28"/>
          <w:szCs w:val="28"/>
          <w:lang w:eastAsia="ru-RU"/>
        </w:rPr>
        <w:t> Вы, верно, отвечаете. Я предлагаю провести упражнение, с помощью которого можно проверить, насколько активно вы сами заботитесь о своем здоровье и способствуете его укреплению.</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Упражнение «Я работаю над своим здоровьем».</w:t>
      </w:r>
      <w:r w:rsidRPr="00BB42A2">
        <w:rPr>
          <w:rFonts w:ascii="Times New Roman" w:eastAsia="Times New Roman" w:hAnsi="Times New Roman" w:cs="Times New Roman"/>
          <w:color w:val="010101"/>
          <w:sz w:val="28"/>
          <w:szCs w:val="28"/>
          <w:lang w:eastAsia="ru-RU"/>
        </w:rPr>
        <w:t> Я буду задавать Вам вопросы. Если ответ положительный, то делаете шаг вперед, если ответ отрицательный – остаётесь на месте: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я ежедневно выполняю утреннюю гимнастику;</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я ежедневно совершаю прогулки перед сном;</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я посещаю бассейн, тренажерный зал или занимаюсь каким-либо спортом;</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я периодически провожу разгрузочные дни;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у меня отсутствуют вредные привычки;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соблюдаю режим дня;</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я правильно питаюсь;</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-я эмоционально уравновешен;</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-я выполняю профилактику заболеваний.</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Итак, кто из вас оказался рядом с бесценным сокровищем «здоровье»? Это упражнение помогает наглядно увидеть, на правильном ли вы пути, помогаете ли вы себе в укреплении здоровья, ведете ли здоровый образ жизни.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Мастер:</w:t>
      </w:r>
      <w:r w:rsidRPr="00BB42A2">
        <w:rPr>
          <w:rFonts w:ascii="Times New Roman" w:eastAsia="Times New Roman" w:hAnsi="Times New Roman" w:cs="Times New Roman"/>
          <w:color w:val="010101"/>
          <w:sz w:val="28"/>
          <w:szCs w:val="28"/>
          <w:lang w:eastAsia="ru-RU"/>
        </w:rPr>
        <w:t xml:space="preserve"> Всем известно, что хорошее настроение связано со здоровьем. Смех продлевает жизнь. Когда мы смеёмся, наш организм вырабатывает </w:t>
      </w:r>
      <w:proofErr w:type="spellStart"/>
      <w:r w:rsidRPr="00BB42A2">
        <w:rPr>
          <w:rFonts w:ascii="Times New Roman" w:eastAsia="Times New Roman" w:hAnsi="Times New Roman" w:cs="Times New Roman"/>
          <w:color w:val="010101"/>
          <w:sz w:val="28"/>
          <w:szCs w:val="28"/>
          <w:lang w:eastAsia="ru-RU"/>
        </w:rPr>
        <w:t>эндорфины</w:t>
      </w:r>
      <w:proofErr w:type="spellEnd"/>
      <w:r w:rsidRPr="00BB42A2">
        <w:rPr>
          <w:rFonts w:ascii="Times New Roman" w:eastAsia="Times New Roman" w:hAnsi="Times New Roman" w:cs="Times New Roman"/>
          <w:color w:val="010101"/>
          <w:sz w:val="28"/>
          <w:szCs w:val="28"/>
          <w:lang w:eastAsia="ru-RU"/>
        </w:rPr>
        <w:t xml:space="preserve"> – гормоны удовольствия. Мыслите позитивно! Учитесь контролировать свои мысли и при появлении негативных, сразу же заменяйте их позитивными мыслями.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Сейчас я предлагаю Вам несколько негативных убеждений из нашей с вами повседневной жизни, которые Вам в процессе групповой работы предстоит превратить в </w:t>
      </w:r>
      <w:r w:rsidRPr="00BB42A2">
        <w:rPr>
          <w:rFonts w:ascii="Times New Roman" w:eastAsia="Times New Roman" w:hAnsi="Times New Roman" w:cs="Times New Roman"/>
          <w:i/>
          <w:iCs/>
          <w:color w:val="010101"/>
          <w:sz w:val="28"/>
          <w:szCs w:val="28"/>
          <w:lang w:eastAsia="ru-RU"/>
        </w:rPr>
        <w:t>АФФИРМАЦИИ.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w:t>
      </w:r>
      <w:r w:rsidRPr="00BB42A2">
        <w:rPr>
          <w:rFonts w:ascii="Times New Roman" w:eastAsia="Times New Roman" w:hAnsi="Times New Roman" w:cs="Times New Roman"/>
          <w:i/>
          <w:iCs/>
          <w:color w:val="010101"/>
          <w:sz w:val="28"/>
          <w:szCs w:val="28"/>
          <w:lang w:eastAsia="ru-RU"/>
        </w:rPr>
        <w:t>«Негативные убеждения»</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1. На работе меня никто не ценит.</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2. Мои коллеги меня раздражают.</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3. Я боюсь, что у меня не получится.</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4. Я не могу смотреть на себя в зеркало.</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5. Я разочарован в жизни.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w:t>
      </w:r>
      <w:r w:rsidRPr="00BB42A2">
        <w:rPr>
          <w:rFonts w:ascii="Times New Roman" w:eastAsia="Times New Roman" w:hAnsi="Times New Roman" w:cs="Times New Roman"/>
          <w:i/>
          <w:iCs/>
          <w:color w:val="010101"/>
          <w:sz w:val="28"/>
          <w:szCs w:val="28"/>
          <w:lang w:eastAsia="ru-RU"/>
        </w:rPr>
        <w:t>Предполагаемые ответы</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На работе меня уважают.</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Меня окружают только позитивные и веселые люди.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lastRenderedPageBreak/>
        <w:t> У меня всё получается просто великолепно.</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Мне нравится, как я выгляжу.</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Я люблю жизнь!</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Мастер:</w:t>
      </w:r>
      <w:r w:rsidRPr="00BB42A2">
        <w:rPr>
          <w:rFonts w:ascii="Times New Roman" w:eastAsia="Times New Roman" w:hAnsi="Times New Roman" w:cs="Times New Roman"/>
          <w:color w:val="010101"/>
          <w:sz w:val="28"/>
          <w:szCs w:val="28"/>
          <w:lang w:eastAsia="ru-RU"/>
        </w:rPr>
        <w:t> Профессия обязывает нас много говорить. Перенапряжение голосовых связок  может спровоцировать болезни горла: ларингит, фарингит. В целях профилактики предлагаю Вам  выполнить комплекс дыхательно-голосовых упражнений для укрепления мышц гортани.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Комплекс дыхательно-голосовых упражнений для укрепления мышц гортани.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w:t>
      </w:r>
      <w:proofErr w:type="spellStart"/>
      <w:r w:rsidRPr="00BB42A2">
        <w:rPr>
          <w:rFonts w:ascii="Times New Roman" w:eastAsia="Times New Roman" w:hAnsi="Times New Roman" w:cs="Times New Roman"/>
          <w:color w:val="010101"/>
          <w:sz w:val="28"/>
          <w:szCs w:val="28"/>
          <w:lang w:eastAsia="ru-RU"/>
        </w:rPr>
        <w:t>Поцокайте</w:t>
      </w:r>
      <w:proofErr w:type="spellEnd"/>
      <w:r w:rsidRPr="00BB42A2">
        <w:rPr>
          <w:rFonts w:ascii="Times New Roman" w:eastAsia="Times New Roman" w:hAnsi="Times New Roman" w:cs="Times New Roman"/>
          <w:color w:val="010101"/>
          <w:sz w:val="28"/>
          <w:szCs w:val="28"/>
          <w:lang w:eastAsia="ru-RU"/>
        </w:rPr>
        <w:t>» языком громко и быстро, тихо и медленно.</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Несколько раз постарайтесь дотянуться языком до подбородка.</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Постарайтесь зевнуть с закрытым ртом, как бы скрывая зевоту от окружающих.</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Откройте рот максимально широко, немного расслабьте мышцы и мягко опустите голову вниз. Вернитесь в исходное положение.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Прижмите указательные пальцы к переносице. Представьте, что вы набрали в рот воды, помычите и почувствуйте в пальцах </w:t>
      </w:r>
      <w:proofErr w:type="spellStart"/>
      <w:r w:rsidRPr="00BB42A2">
        <w:rPr>
          <w:rFonts w:ascii="Times New Roman" w:eastAsia="Times New Roman" w:hAnsi="Times New Roman" w:cs="Times New Roman"/>
          <w:color w:val="010101"/>
          <w:sz w:val="28"/>
          <w:szCs w:val="28"/>
          <w:lang w:eastAsia="ru-RU"/>
        </w:rPr>
        <w:t>резонирование</w:t>
      </w:r>
      <w:proofErr w:type="spellEnd"/>
      <w:r w:rsidRPr="00BB42A2">
        <w:rPr>
          <w:rFonts w:ascii="Times New Roman" w:eastAsia="Times New Roman" w:hAnsi="Times New Roman" w:cs="Times New Roman"/>
          <w:color w:val="010101"/>
          <w:sz w:val="28"/>
          <w:szCs w:val="28"/>
          <w:lang w:eastAsia="ru-RU"/>
        </w:rPr>
        <w:t>.</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Выполните движения губами, мысленно произнося «</w:t>
      </w:r>
      <w:proofErr w:type="spellStart"/>
      <w:r w:rsidRPr="00BB42A2">
        <w:rPr>
          <w:rFonts w:ascii="Times New Roman" w:eastAsia="Times New Roman" w:hAnsi="Times New Roman" w:cs="Times New Roman"/>
          <w:color w:val="010101"/>
          <w:sz w:val="28"/>
          <w:szCs w:val="28"/>
          <w:lang w:eastAsia="ru-RU"/>
        </w:rPr>
        <w:t>а-о-э</w:t>
      </w:r>
      <w:proofErr w:type="spellEnd"/>
      <w:r w:rsidRPr="00BB42A2">
        <w:rPr>
          <w:rFonts w:ascii="Times New Roman" w:eastAsia="Times New Roman" w:hAnsi="Times New Roman" w:cs="Times New Roman"/>
          <w:color w:val="010101"/>
          <w:sz w:val="28"/>
          <w:szCs w:val="28"/>
          <w:lang w:eastAsia="ru-RU"/>
        </w:rPr>
        <w:t>».</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proofErr w:type="spellStart"/>
      <w:r w:rsidRPr="00BB42A2">
        <w:rPr>
          <w:rFonts w:ascii="Times New Roman" w:eastAsia="Times New Roman" w:hAnsi="Times New Roman" w:cs="Times New Roman"/>
          <w:i/>
          <w:iCs/>
          <w:color w:val="010101"/>
          <w:sz w:val="28"/>
          <w:szCs w:val="28"/>
          <w:lang w:eastAsia="ru-RU"/>
        </w:rPr>
        <w:t>Мастер</w:t>
      </w:r>
      <w:proofErr w:type="gramStart"/>
      <w:r w:rsidRPr="00BB42A2">
        <w:rPr>
          <w:rFonts w:ascii="Times New Roman" w:eastAsia="Times New Roman" w:hAnsi="Times New Roman" w:cs="Times New Roman"/>
          <w:i/>
          <w:iCs/>
          <w:color w:val="010101"/>
          <w:sz w:val="28"/>
          <w:szCs w:val="28"/>
          <w:lang w:eastAsia="ru-RU"/>
        </w:rPr>
        <w:t>:</w:t>
      </w:r>
      <w:r w:rsidRPr="00BB42A2">
        <w:rPr>
          <w:rFonts w:ascii="Times New Roman" w:eastAsia="Times New Roman" w:hAnsi="Times New Roman" w:cs="Times New Roman"/>
          <w:color w:val="010101"/>
          <w:sz w:val="28"/>
          <w:szCs w:val="28"/>
          <w:lang w:eastAsia="ru-RU"/>
        </w:rPr>
        <w:t>П</w:t>
      </w:r>
      <w:proofErr w:type="gramEnd"/>
      <w:r w:rsidRPr="00BB42A2">
        <w:rPr>
          <w:rFonts w:ascii="Times New Roman" w:eastAsia="Times New Roman" w:hAnsi="Times New Roman" w:cs="Times New Roman"/>
          <w:color w:val="010101"/>
          <w:sz w:val="28"/>
          <w:szCs w:val="28"/>
          <w:lang w:eastAsia="ru-RU"/>
        </w:rPr>
        <w:t>едагогам</w:t>
      </w:r>
      <w:proofErr w:type="spellEnd"/>
      <w:r w:rsidRPr="00BB42A2">
        <w:rPr>
          <w:rFonts w:ascii="Times New Roman" w:eastAsia="Times New Roman" w:hAnsi="Times New Roman" w:cs="Times New Roman"/>
          <w:color w:val="010101"/>
          <w:sz w:val="28"/>
          <w:szCs w:val="28"/>
          <w:lang w:eastAsia="ru-RU"/>
        </w:rPr>
        <w:t xml:space="preserve"> немало времени приходится проводить сидя у монитора компьютера. Ради хорошего зрения не пожалейте 10 минут в день. Зарядка для глаз творит чудеса, если делать ее регулярно. Предлагаю Вам «фитнес» для глаз.</w:t>
      </w:r>
      <w:r>
        <w:rPr>
          <w:rFonts w:ascii="Times New Roman" w:eastAsia="Times New Roman" w:hAnsi="Times New Roman" w:cs="Times New Roman"/>
          <w:color w:val="010101"/>
          <w:sz w:val="28"/>
          <w:szCs w:val="28"/>
          <w:lang w:eastAsia="ru-RU"/>
        </w:rPr>
        <w:t xml:space="preserve"> </w:t>
      </w:r>
      <w:r w:rsidRPr="00BB42A2">
        <w:rPr>
          <w:rFonts w:ascii="Times New Roman" w:eastAsia="Times New Roman" w:hAnsi="Times New Roman" w:cs="Times New Roman"/>
          <w:color w:val="010101"/>
          <w:sz w:val="28"/>
          <w:szCs w:val="28"/>
          <w:lang w:eastAsia="ru-RU"/>
        </w:rPr>
        <w:t>Из предложенных 10 упражнений можно выбрать пять, но всему комплексу нужно посвящать примерно 10 минут каждый день.</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Комплекс упражнений для коррекции зрения.</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1. Поморгайте часто в течение двух минут — это нормализует внутриглазное кровообращение.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2.Отведитеглаза вправо, а затем переведите взгляд по прямой линии. Проделайте то же самое в противоположном направлении.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3. Ощутите темноту. Считается, что погружение в темноту способствует выработке в светочувствительных клетках родопсина — вещества, необходимого для ясного зрения.</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4. Делайте круговые вращения головой: вправо-влево, вверх-вниз. Это активизирует кровообращение.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5. Упражнение напоминает велотренажер. Перемещайте взгляд в разные стороны: вправо-влево, вверх-вниз, по кругу, восьмеркой.</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6. Зажмурьтесь на 3-5 секунд, затем откройте глаза. Повторить 7 раз. Упражнение расслабляет глазные мышцы и активизирует кровообращение.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7. Надавите на верхние веки пальцами, но без особых усилий, удерживайте в таком положении около двух секунд. Выполняйте сериями — по 4-5 раз. Упражнение улучшает отток внутриглазной жидкости.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8. Встаньте около окна, сосредоточьтесь на предмете, расположенном в непосредственной близости (точка на стекле), а потом переведите взгляд на удаленный объект (дом или дерево). Повторите 10 раз.</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9. Закройте глаза и медленно перемещайте глазные яблоки вверх-вниз. Повторите 5-10 раз.</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lastRenderedPageBreak/>
        <w:t>10.Открытыми глазами рисуйте в воздухе сначала простые геометрические фигуры, а затем сложные объекты и масштабные композиции.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Мастер:</w:t>
      </w:r>
      <w:r w:rsidRPr="00BB42A2">
        <w:rPr>
          <w:rFonts w:ascii="Times New Roman" w:eastAsia="Times New Roman" w:hAnsi="Times New Roman" w:cs="Times New Roman"/>
          <w:color w:val="010101"/>
          <w:sz w:val="28"/>
          <w:szCs w:val="28"/>
          <w:lang w:eastAsia="ru-RU"/>
        </w:rPr>
        <w:t> Снять мышечное и психологическое напряжение помогут упражнения, выполнение которых не займёт много времени и  не потребует специального оборудования. Придя домой, включите спокойную музыку и выполняйте упражнения для снятия мышечного и психологического напряжения. Все движения выполняйте очень медленно, плавно, не допуская болевых ощущений. Дышите ровно и спокойно. Постарайтесь сохранить каждую позу в течение 30 секунд.</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Комплекс упражнений для снятия мышечного и психологического напряжения.</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Расправьте плечи. Встаньте на носки, поднимите руки и потянитесь вверх всем телом.</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Из положения в приседе, согните немного ноги в коленях. Вытяните руки перед собой и потянитесь вперед, сохраняя спину абсолютно прямой.</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Из этого же положения отведите прямые руки назад. Шею и подбородок потяните вперёд.</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Наклонитесь вперёд, руки отведите в стороны, колени выпрямите. Потянитесь.</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Поставьте ноги вместе, наклонитесь вперед, обхватите руками колени и постарайтесь коснуться их носом.</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Выполните по два поворота головой вправо-влево (подбородок почти касается груди).</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Встаньте на колени, прямые руки вытяните над головой, живот втяните, спину держите прямо. В течение минуты выполняйте мягкие пружинящие полуприседания, не касаясь ягодицами пяток.</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 xml:space="preserve">Мастер: </w:t>
      </w:r>
      <w:r w:rsidRPr="00BB42A2">
        <w:rPr>
          <w:rFonts w:ascii="Times New Roman" w:eastAsia="Times New Roman" w:hAnsi="Times New Roman" w:cs="Times New Roman"/>
          <w:color w:val="010101"/>
          <w:sz w:val="28"/>
          <w:szCs w:val="28"/>
          <w:lang w:eastAsia="ru-RU"/>
        </w:rPr>
        <w:t>Помочь организму сопротивляться болезням, почувствовать себя бодрым и полным сил, расслабиться и снять симптомы утомления поможет пальчиковый массаж. Каждый палец отвечает за работу определённого органа в нашем организме.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Пальчиковый массаж</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Большой палец – стимулирует деятельность головного мозга;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proofErr w:type="spellStart"/>
      <w:r w:rsidRPr="00BB42A2">
        <w:rPr>
          <w:rFonts w:ascii="Times New Roman" w:eastAsia="Times New Roman" w:hAnsi="Times New Roman" w:cs="Times New Roman"/>
          <w:color w:val="010101"/>
          <w:sz w:val="28"/>
          <w:szCs w:val="28"/>
          <w:lang w:eastAsia="ru-RU"/>
        </w:rPr>
        <w:t>Указательныйпалец</w:t>
      </w:r>
      <w:proofErr w:type="spellEnd"/>
      <w:r w:rsidRPr="00BB42A2">
        <w:rPr>
          <w:rFonts w:ascii="Times New Roman" w:eastAsia="Times New Roman" w:hAnsi="Times New Roman" w:cs="Times New Roman"/>
          <w:color w:val="010101"/>
          <w:sz w:val="28"/>
          <w:szCs w:val="28"/>
          <w:lang w:eastAsia="ru-RU"/>
        </w:rPr>
        <w:t xml:space="preserve"> – улучшает работу желудка;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средний палец – улучшает работу кишечника и позвоночника;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безымянный палец – улучшает работу печени; </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мизинец – помогает работе сердца.</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 xml:space="preserve">Массируются  пальцы, каждый отдельно  по направлению к его основанию по </w:t>
      </w:r>
      <w:proofErr w:type="gramStart"/>
      <w:r w:rsidRPr="00BB42A2">
        <w:rPr>
          <w:rFonts w:ascii="Times New Roman" w:eastAsia="Times New Roman" w:hAnsi="Times New Roman" w:cs="Times New Roman"/>
          <w:color w:val="010101"/>
          <w:sz w:val="28"/>
          <w:szCs w:val="28"/>
          <w:lang w:eastAsia="ru-RU"/>
        </w:rPr>
        <w:t>тыльной</w:t>
      </w:r>
      <w:proofErr w:type="gramEnd"/>
      <w:r w:rsidRPr="00BB42A2">
        <w:rPr>
          <w:rFonts w:ascii="Times New Roman" w:eastAsia="Times New Roman" w:hAnsi="Times New Roman" w:cs="Times New Roman"/>
          <w:color w:val="010101"/>
          <w:sz w:val="28"/>
          <w:szCs w:val="28"/>
          <w:lang w:eastAsia="ru-RU"/>
        </w:rPr>
        <w:t>, ладонной  и  боковой поверхностям. Начинаем массаж с поглаживания, затем растирание, следующий приём – разминание, и заканчиваем снова поглаживанием.</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Мастер</w:t>
      </w:r>
      <w:r w:rsidRPr="00BB42A2">
        <w:rPr>
          <w:rFonts w:ascii="Times New Roman" w:eastAsia="Times New Roman" w:hAnsi="Times New Roman" w:cs="Times New Roman"/>
          <w:color w:val="010101"/>
          <w:sz w:val="28"/>
          <w:szCs w:val="28"/>
          <w:lang w:eastAsia="ru-RU"/>
        </w:rPr>
        <w:t>:</w:t>
      </w:r>
      <w:r>
        <w:rPr>
          <w:rFonts w:ascii="Times New Roman" w:eastAsia="Times New Roman" w:hAnsi="Times New Roman" w:cs="Times New Roman"/>
          <w:color w:val="010101"/>
          <w:sz w:val="28"/>
          <w:szCs w:val="28"/>
          <w:lang w:eastAsia="ru-RU"/>
        </w:rPr>
        <w:t xml:space="preserve"> </w:t>
      </w:r>
      <w:r w:rsidRPr="00BB42A2">
        <w:rPr>
          <w:rFonts w:ascii="Times New Roman" w:eastAsia="Times New Roman" w:hAnsi="Times New Roman" w:cs="Times New Roman"/>
          <w:i/>
          <w:iCs/>
          <w:color w:val="010101"/>
          <w:sz w:val="28"/>
          <w:szCs w:val="28"/>
          <w:lang w:eastAsia="ru-RU"/>
        </w:rPr>
        <w:t>Третий этап - «Здоровье - самая большая ценность»</w:t>
      </w:r>
      <w:proofErr w:type="gramStart"/>
      <w:r w:rsidRPr="00BB42A2">
        <w:rPr>
          <w:rFonts w:ascii="Times New Roman" w:eastAsia="Times New Roman" w:hAnsi="Times New Roman" w:cs="Times New Roman"/>
          <w:i/>
          <w:iCs/>
          <w:color w:val="010101"/>
          <w:sz w:val="28"/>
          <w:szCs w:val="28"/>
          <w:lang w:eastAsia="ru-RU"/>
        </w:rPr>
        <w:t>.</w:t>
      </w:r>
      <w:r w:rsidRPr="00BB42A2">
        <w:rPr>
          <w:rFonts w:ascii="Times New Roman" w:eastAsia="Times New Roman" w:hAnsi="Times New Roman" w:cs="Times New Roman"/>
          <w:color w:val="010101"/>
          <w:sz w:val="28"/>
          <w:szCs w:val="28"/>
          <w:lang w:eastAsia="ru-RU"/>
        </w:rPr>
        <w:t>С</w:t>
      </w:r>
      <w:proofErr w:type="gramEnd"/>
      <w:r w:rsidRPr="00BB42A2">
        <w:rPr>
          <w:rFonts w:ascii="Times New Roman" w:eastAsia="Times New Roman" w:hAnsi="Times New Roman" w:cs="Times New Roman"/>
          <w:color w:val="010101"/>
          <w:sz w:val="28"/>
          <w:szCs w:val="28"/>
          <w:lang w:eastAsia="ru-RU"/>
        </w:rPr>
        <w:t>ейчас я попрошу Вас, уважаемые педагоги, заглянуть в сундучок, где находится нечто очень ценное.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i/>
          <w:iCs/>
          <w:color w:val="010101"/>
          <w:sz w:val="28"/>
          <w:szCs w:val="28"/>
          <w:lang w:eastAsia="ru-RU"/>
        </w:rPr>
        <w:t>Педагоги по очереди заглядывают и видят свое отражение в зеркале.</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Вы сами для себя, ваше здоровье и есть ваш клад, ваше сокровище. Берегите его.</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lastRenderedPageBreak/>
        <w:t>Рефлексия</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Мастер:</w:t>
      </w:r>
      <w:r>
        <w:rPr>
          <w:rFonts w:ascii="Times New Roman" w:eastAsia="Times New Roman" w:hAnsi="Times New Roman" w:cs="Times New Roman"/>
          <w:color w:val="010101"/>
          <w:sz w:val="28"/>
          <w:szCs w:val="28"/>
          <w:lang w:eastAsia="ru-RU"/>
        </w:rPr>
        <w:t xml:space="preserve"> </w:t>
      </w:r>
      <w:r w:rsidRPr="00BB42A2">
        <w:rPr>
          <w:rFonts w:ascii="Times New Roman" w:eastAsia="Times New Roman" w:hAnsi="Times New Roman" w:cs="Times New Roman"/>
          <w:color w:val="010101"/>
          <w:sz w:val="28"/>
          <w:szCs w:val="28"/>
          <w:lang w:eastAsia="ru-RU"/>
        </w:rPr>
        <w:t>Уважаемые коллеги! Перед Вами «Дерево цели и пожеланий». Я хочу задать Вам два вопроса:</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1. Что Вы ждали от этого мастер – класса и оправдались ли Ваши ожидания? Если Вы получили то, что хотели, удовлетворили свои потребности, то поместите листочек вверху на ветвях. Если наполовину, то – на стволе. Если же не получили ничего из того, что ожидали от встречи, то оставьте листочек на корнях дерева.</w:t>
      </w:r>
    </w:p>
    <w:p w:rsidR="00BB42A2" w:rsidRPr="00BB42A2" w:rsidRDefault="00BB42A2" w:rsidP="00BB42A2">
      <w:pPr>
        <w:spacing w:after="0" w:line="240" w:lineRule="auto"/>
        <w:rPr>
          <w:rFonts w:ascii="Times New Roman" w:eastAsia="Times New Roman" w:hAnsi="Times New Roman" w:cs="Times New Roman"/>
          <w:color w:val="010101"/>
          <w:sz w:val="28"/>
          <w:szCs w:val="28"/>
          <w:lang w:eastAsia="ru-RU"/>
        </w:rPr>
      </w:pPr>
      <w:r w:rsidRPr="00BB42A2">
        <w:rPr>
          <w:rFonts w:ascii="Times New Roman" w:eastAsia="Times New Roman" w:hAnsi="Times New Roman" w:cs="Times New Roman"/>
          <w:color w:val="010101"/>
          <w:sz w:val="28"/>
          <w:szCs w:val="28"/>
          <w:lang w:eastAsia="ru-RU"/>
        </w:rPr>
        <w:t>Пусть исполняются самые несбыточные мечты и самые нереальные желания! Пусть листы календаря сменяются, оставляя в памяти яркие события года! Творческих всем успехов! Всего вам большого и светлого.</w:t>
      </w:r>
    </w:p>
    <w:p w:rsidR="00C8229B" w:rsidRPr="00BB42A2" w:rsidRDefault="00C8229B" w:rsidP="00BB42A2">
      <w:pPr>
        <w:spacing w:after="0"/>
        <w:rPr>
          <w:rFonts w:ascii="Times New Roman" w:hAnsi="Times New Roman" w:cs="Times New Roman"/>
          <w:sz w:val="28"/>
          <w:szCs w:val="28"/>
        </w:rPr>
      </w:pPr>
    </w:p>
    <w:sectPr w:rsidR="00C8229B" w:rsidRPr="00BB42A2" w:rsidSect="00BB42A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C8229B"/>
    <w:rsid w:val="00AB1FD6"/>
    <w:rsid w:val="00BB42A2"/>
    <w:rsid w:val="00C82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42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6192074">
      <w:bodyDiv w:val="1"/>
      <w:marLeft w:val="0"/>
      <w:marRight w:val="0"/>
      <w:marTop w:val="0"/>
      <w:marBottom w:val="0"/>
      <w:divBdr>
        <w:top w:val="none" w:sz="0" w:space="0" w:color="auto"/>
        <w:left w:val="none" w:sz="0" w:space="0" w:color="auto"/>
        <w:bottom w:val="none" w:sz="0" w:space="0" w:color="auto"/>
        <w:right w:val="none" w:sz="0" w:space="0" w:color="auto"/>
      </w:divBdr>
      <w:divsChild>
        <w:div w:id="2049063797">
          <w:marLeft w:val="0"/>
          <w:marRight w:val="0"/>
          <w:marTop w:val="0"/>
          <w:marBottom w:val="240"/>
          <w:divBdr>
            <w:top w:val="none" w:sz="0" w:space="0" w:color="auto"/>
            <w:left w:val="none" w:sz="0" w:space="0" w:color="auto"/>
            <w:bottom w:val="none" w:sz="0" w:space="0" w:color="auto"/>
            <w:right w:val="none" w:sz="0" w:space="0" w:color="auto"/>
          </w:divBdr>
        </w:div>
        <w:div w:id="356856202">
          <w:marLeft w:val="0"/>
          <w:marRight w:val="0"/>
          <w:marTop w:val="0"/>
          <w:marBottom w:val="240"/>
          <w:divBdr>
            <w:top w:val="none" w:sz="0" w:space="0" w:color="auto"/>
            <w:left w:val="none" w:sz="0" w:space="0" w:color="auto"/>
            <w:bottom w:val="none" w:sz="0" w:space="0" w:color="auto"/>
            <w:right w:val="none" w:sz="0" w:space="0" w:color="auto"/>
          </w:divBdr>
        </w:div>
        <w:div w:id="486358924">
          <w:marLeft w:val="0"/>
          <w:marRight w:val="0"/>
          <w:marTop w:val="0"/>
          <w:marBottom w:val="240"/>
          <w:divBdr>
            <w:top w:val="none" w:sz="0" w:space="0" w:color="auto"/>
            <w:left w:val="none" w:sz="0" w:space="0" w:color="auto"/>
            <w:bottom w:val="none" w:sz="0" w:space="0" w:color="auto"/>
            <w:right w:val="none" w:sz="0" w:space="0" w:color="auto"/>
          </w:divBdr>
        </w:div>
        <w:div w:id="1721398380">
          <w:marLeft w:val="0"/>
          <w:marRight w:val="0"/>
          <w:marTop w:val="0"/>
          <w:marBottom w:val="240"/>
          <w:divBdr>
            <w:top w:val="none" w:sz="0" w:space="0" w:color="auto"/>
            <w:left w:val="none" w:sz="0" w:space="0" w:color="auto"/>
            <w:bottom w:val="none" w:sz="0" w:space="0" w:color="auto"/>
            <w:right w:val="none" w:sz="0" w:space="0" w:color="auto"/>
          </w:divBdr>
        </w:div>
        <w:div w:id="255750113">
          <w:marLeft w:val="0"/>
          <w:marRight w:val="0"/>
          <w:marTop w:val="0"/>
          <w:marBottom w:val="240"/>
          <w:divBdr>
            <w:top w:val="none" w:sz="0" w:space="0" w:color="auto"/>
            <w:left w:val="none" w:sz="0" w:space="0" w:color="auto"/>
            <w:bottom w:val="none" w:sz="0" w:space="0" w:color="auto"/>
            <w:right w:val="none" w:sz="0" w:space="0" w:color="auto"/>
          </w:divBdr>
        </w:div>
        <w:div w:id="693305383">
          <w:marLeft w:val="0"/>
          <w:marRight w:val="0"/>
          <w:marTop w:val="0"/>
          <w:marBottom w:val="240"/>
          <w:divBdr>
            <w:top w:val="none" w:sz="0" w:space="0" w:color="auto"/>
            <w:left w:val="none" w:sz="0" w:space="0" w:color="auto"/>
            <w:bottom w:val="none" w:sz="0" w:space="0" w:color="auto"/>
            <w:right w:val="none" w:sz="0" w:space="0" w:color="auto"/>
          </w:divBdr>
        </w:div>
        <w:div w:id="1768581166">
          <w:marLeft w:val="0"/>
          <w:marRight w:val="0"/>
          <w:marTop w:val="0"/>
          <w:marBottom w:val="240"/>
          <w:divBdr>
            <w:top w:val="none" w:sz="0" w:space="0" w:color="auto"/>
            <w:left w:val="none" w:sz="0" w:space="0" w:color="auto"/>
            <w:bottom w:val="none" w:sz="0" w:space="0" w:color="auto"/>
            <w:right w:val="none" w:sz="0" w:space="0" w:color="auto"/>
          </w:divBdr>
        </w:div>
        <w:div w:id="1431586827">
          <w:marLeft w:val="0"/>
          <w:marRight w:val="0"/>
          <w:marTop w:val="0"/>
          <w:marBottom w:val="240"/>
          <w:divBdr>
            <w:top w:val="none" w:sz="0" w:space="0" w:color="auto"/>
            <w:left w:val="none" w:sz="0" w:space="0" w:color="auto"/>
            <w:bottom w:val="none" w:sz="0" w:space="0" w:color="auto"/>
            <w:right w:val="none" w:sz="0" w:space="0" w:color="auto"/>
          </w:divBdr>
        </w:div>
        <w:div w:id="1891182198">
          <w:marLeft w:val="0"/>
          <w:marRight w:val="0"/>
          <w:marTop w:val="0"/>
          <w:marBottom w:val="240"/>
          <w:divBdr>
            <w:top w:val="none" w:sz="0" w:space="0" w:color="auto"/>
            <w:left w:val="none" w:sz="0" w:space="0" w:color="auto"/>
            <w:bottom w:val="none" w:sz="0" w:space="0" w:color="auto"/>
            <w:right w:val="none" w:sz="0" w:space="0" w:color="auto"/>
          </w:divBdr>
        </w:div>
        <w:div w:id="15561333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2172</Words>
  <Characters>12385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2023-12-24T19:05:00Z</dcterms:created>
  <dcterms:modified xsi:type="dcterms:W3CDTF">2023-12-24T19:15:00Z</dcterms:modified>
</cp:coreProperties>
</file>