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98" w:rsidRDefault="00160A98">
      <w:pPr>
        <w:spacing w:before="4"/>
        <w:rPr>
          <w:sz w:val="17"/>
        </w:rPr>
      </w:pPr>
    </w:p>
    <w:p w:rsidR="00160A98" w:rsidRDefault="006B050D">
      <w:pPr>
        <w:spacing w:before="4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487571456" behindDoc="1" locked="0" layoutInCell="1" allowOverlap="1">
            <wp:simplePos x="0" y="0"/>
            <wp:positionH relativeFrom="page">
              <wp:posOffset>104758</wp:posOffset>
            </wp:positionH>
            <wp:positionV relativeFrom="page">
              <wp:posOffset>0</wp:posOffset>
            </wp:positionV>
            <wp:extent cx="7350488" cy="1069200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0488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0A98" w:rsidRDefault="00160A98">
      <w:pPr>
        <w:rPr>
          <w:sz w:val="17"/>
        </w:rPr>
        <w:sectPr w:rsidR="00160A98">
          <w:pgSz w:w="11910" w:h="16840"/>
          <w:pgMar w:top="1580" w:right="1680" w:bottom="280" w:left="1680" w:header="720" w:footer="720" w:gutter="0"/>
          <w:cols w:space="720"/>
        </w:sectPr>
      </w:pPr>
    </w:p>
    <w:p w:rsidR="006B050D" w:rsidRPr="00D42272" w:rsidRDefault="006B050D" w:rsidP="006B050D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профессионального развития человека, удовлетворения его образовательных потребностей и интересов. </w:t>
      </w:r>
    </w:p>
    <w:p w:rsidR="006B050D" w:rsidRPr="00D42272" w:rsidRDefault="006B050D" w:rsidP="006B050D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Отношения в сфере образования</w:t>
      </w:r>
      <w:r>
        <w:rPr>
          <w:rFonts w:ascii="Times New Roman" w:hAnsi="Times New Roman"/>
          <w:sz w:val="28"/>
          <w:szCs w:val="28"/>
        </w:rPr>
        <w:t xml:space="preserve"> - совокупность общественных отношений по реализации права граждан на образование, целью которых является освоение воспитанниками,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</w:t>
      </w:r>
      <w:proofErr w:type="spellStart"/>
      <w:r>
        <w:rPr>
          <w:rFonts w:ascii="Times New Roman" w:hAnsi="Times New Roman"/>
          <w:sz w:val="28"/>
          <w:szCs w:val="28"/>
        </w:rPr>
        <w:t>образование.</w:t>
      </w:r>
      <w:r>
        <w:rPr>
          <w:rStyle w:val="StrongEmphasis"/>
          <w:rFonts w:ascii="Times New Roman" w:hAnsi="Times New Roman"/>
          <w:sz w:val="28"/>
          <w:szCs w:val="28"/>
        </w:rPr>
        <w:t>Образовательная</w:t>
      </w:r>
      <w:proofErr w:type="spellEnd"/>
      <w:r>
        <w:rPr>
          <w:rStyle w:val="StrongEmphasis"/>
          <w:rFonts w:ascii="Times New Roman" w:hAnsi="Times New Roman"/>
          <w:sz w:val="28"/>
          <w:szCs w:val="28"/>
        </w:rPr>
        <w:t xml:space="preserve"> организация</w:t>
      </w:r>
      <w:r>
        <w:rPr>
          <w:rFonts w:ascii="Times New Roman" w:hAnsi="Times New Roman"/>
          <w:sz w:val="28"/>
          <w:szCs w:val="28"/>
        </w:rPr>
        <w:t xml:space="preserve">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 </w:t>
      </w:r>
    </w:p>
    <w:p w:rsidR="006B050D" w:rsidRPr="00100921" w:rsidRDefault="006B050D" w:rsidP="006B050D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Организация, осуществляющая образовательную </w:t>
      </w:r>
      <w:proofErr w:type="spellStart"/>
      <w:r>
        <w:rPr>
          <w:rStyle w:val="a4"/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>-образовательные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организации, а также организации, осуществляющие обучение.                                                                                                                  </w:t>
      </w:r>
      <w:r>
        <w:rPr>
          <w:rStyle w:val="a4"/>
          <w:rFonts w:ascii="Times New Roman" w:hAnsi="Times New Roman"/>
          <w:sz w:val="28"/>
          <w:szCs w:val="28"/>
        </w:rPr>
        <w:t>Споры между участниками образовательных отношений</w:t>
      </w:r>
      <w:r>
        <w:rPr>
          <w:rFonts w:ascii="Times New Roman" w:hAnsi="Times New Roman"/>
          <w:sz w:val="28"/>
          <w:szCs w:val="28"/>
        </w:rPr>
        <w:t xml:space="preserve"> - разногласия между участниками образовательных отношений по вопросам реализации права на образование.  </w:t>
      </w:r>
    </w:p>
    <w:p w:rsidR="006B050D" w:rsidRPr="00100921" w:rsidRDefault="006B050D" w:rsidP="006B050D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Уполномоченный по защите прав участников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 - это неофициальное лицо, наделяется полномочиями отслеживать соблюдение законных прав и интересов воспитанников, педагогов и родителей, разбирать конфликтные ситуации, заниматься правовым воспитанием, образованием и профилактикой нарушения прав всех участников образовательного процесса.   </w:t>
      </w:r>
      <w:r>
        <w:rPr>
          <w:rStyle w:val="a4"/>
          <w:rFonts w:ascii="Times New Roman" w:hAnsi="Times New Roman"/>
          <w:sz w:val="28"/>
          <w:szCs w:val="28"/>
        </w:rPr>
        <w:t>Участники образовательных отношений</w:t>
      </w:r>
      <w:r>
        <w:rPr>
          <w:rFonts w:ascii="Times New Roman" w:hAnsi="Times New Roman"/>
          <w:sz w:val="28"/>
          <w:szCs w:val="28"/>
        </w:rPr>
        <w:t xml:space="preserve"> - воспитанники, родители (законные представители) несовершеннолетних воспитанников, педагогические работники и их представители.</w:t>
      </w:r>
    </w:p>
    <w:p w:rsidR="006B050D" w:rsidRPr="00100921" w:rsidRDefault="006B050D" w:rsidP="006B050D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Участники отношений в сфере образования</w:t>
      </w:r>
      <w:r>
        <w:rPr>
          <w:rFonts w:ascii="Times New Roman" w:hAnsi="Times New Roman"/>
          <w:sz w:val="28"/>
          <w:szCs w:val="28"/>
        </w:rPr>
        <w:t xml:space="preserve"> 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объединения.   </w:t>
      </w:r>
    </w:p>
    <w:p w:rsidR="006B050D" w:rsidRPr="00100921" w:rsidRDefault="006B050D" w:rsidP="006B050D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Конвенцией ООН о правах ребенка, Конституцией РФ, Федеральным законом от 29.12.2012 № 273-ФЗ «Об образовании в Российской Федерации», ФЗ РФ от 27.07.2010 г. № 193-ФЗ «Об альтернативной процедуре урегулирования споров с участием посредника (процедура медиации)», методических рекомендаций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от 18.11.2013 г., распоряжения Правительства РФ от 15.10.2012 </w:t>
      </w:r>
      <w:r>
        <w:rPr>
          <w:rFonts w:ascii="Times New Roman" w:hAnsi="Times New Roman"/>
          <w:sz w:val="28"/>
          <w:szCs w:val="28"/>
        </w:rPr>
        <w:lastRenderedPageBreak/>
        <w:t>г. № 1916-р, п.62, п.64,ФЗ РФ от 23.07.2013 г. № 233-ФЗ «О внесении изменения в статью 18 ФЗ «Об альтернативной процедуре урегулирования споров с участием посредника (процедуре медиации)», «Национальной стратегией действий в интересах детей 2012-2017 годы», «Стандартами восстановительной медиации» от 2009г.</w:t>
      </w:r>
    </w:p>
    <w:p w:rsidR="006B050D" w:rsidRDefault="006B050D" w:rsidP="006B050D">
      <w:pPr>
        <w:pStyle w:val="Textbody"/>
        <w:jc w:val="both"/>
      </w:pPr>
      <w:r>
        <w:rPr>
          <w:rFonts w:ascii="Times New Roman" w:hAnsi="Times New Roman"/>
          <w:sz w:val="28"/>
          <w:szCs w:val="28"/>
        </w:rPr>
        <w:t xml:space="preserve">1.2. Служба медиации является </w:t>
      </w:r>
      <w:proofErr w:type="spellStart"/>
      <w:r>
        <w:rPr>
          <w:rStyle w:val="a4"/>
          <w:rFonts w:ascii="Times New Roman" w:hAnsi="Times New Roman"/>
          <w:sz w:val="28"/>
          <w:szCs w:val="28"/>
        </w:rPr>
        <w:t>структурным</w:t>
      </w:r>
      <w:r>
        <w:rPr>
          <w:rFonts w:ascii="Times New Roman" w:hAnsi="Times New Roman"/>
          <w:sz w:val="28"/>
          <w:szCs w:val="28"/>
        </w:rPr>
        <w:t>подразделением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Учреждения, которое объединяет воспитанников, педагогов и других участников образовательного процесса, заинтересованных в разрешении конфликтов и развитии практики восстановительной медиации в Учреждении.</w:t>
      </w:r>
    </w:p>
    <w:p w:rsidR="006B050D" w:rsidRDefault="006B050D" w:rsidP="006B050D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Служба медиации является альтернативой другим способам реагирования на споры, конфликты, противоправное поведение или правонарушения несовершеннолетних. Результаты работы службы медиации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6B050D" w:rsidRDefault="006B050D" w:rsidP="006B050D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Служба медиации является приоритетным способом реагирования, то есть сторонам конфликта предлагается в первую очередь обратиться в службу примирения, а при их отказе или невозможности решить конфликт путем переговоров и медиации учреждение может применить другие способы решения конфликта и/или меры воздействия.</w:t>
      </w:r>
    </w:p>
    <w:p w:rsidR="006B050D" w:rsidRDefault="006B050D" w:rsidP="006B050D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Допускается создание службы медиации только из педагогов и/или специалистов Учреждения. В работе службы могут участвовать специалисты социальной и психологической службы (организации), работающей во взаимодействии с Учреждением, где создана дошкольная служба медиации.</w:t>
      </w:r>
    </w:p>
    <w:p w:rsidR="006B050D" w:rsidRDefault="006B050D" w:rsidP="006B050D">
      <w:pPr>
        <w:pStyle w:val="Textbody"/>
        <w:numPr>
          <w:ilvl w:val="0"/>
          <w:numId w:val="1"/>
        </w:numPr>
        <w:jc w:val="both"/>
      </w:pPr>
      <w:r>
        <w:rPr>
          <w:rStyle w:val="StrongEmphasis"/>
          <w:rFonts w:ascii="Times New Roman" w:hAnsi="Times New Roman"/>
          <w:sz w:val="28"/>
          <w:szCs w:val="28"/>
        </w:rPr>
        <w:t>Цели и задачи службы</w:t>
      </w:r>
    </w:p>
    <w:p w:rsidR="006B050D" w:rsidRDefault="006B050D" w:rsidP="006B050D">
      <w:pPr>
        <w:pStyle w:val="Textbody"/>
        <w:jc w:val="both"/>
        <w:rPr>
          <w:rStyle w:val="StrongEmphasis"/>
          <w:rFonts w:ascii="Times New Roman" w:hAnsi="Times New Roman"/>
          <w:sz w:val="28"/>
          <w:szCs w:val="28"/>
          <w:lang w:val="en-US"/>
        </w:rPr>
      </w:pPr>
      <w:r>
        <w:rPr>
          <w:rStyle w:val="StrongEmphasis"/>
          <w:rFonts w:ascii="Times New Roman" w:hAnsi="Times New Roman"/>
          <w:sz w:val="28"/>
          <w:szCs w:val="28"/>
        </w:rPr>
        <w:t xml:space="preserve">Целью службы медиации является:   </w:t>
      </w:r>
    </w:p>
    <w:p w:rsidR="006B050D" w:rsidRPr="00D42272" w:rsidRDefault="006B050D" w:rsidP="006B050D">
      <w:pPr>
        <w:pStyle w:val="Textbody"/>
        <w:jc w:val="both"/>
      </w:pPr>
      <w:r>
        <w:rPr>
          <w:rFonts w:ascii="Times New Roman" w:hAnsi="Times New Roman"/>
          <w:sz w:val="28"/>
          <w:szCs w:val="28"/>
        </w:rPr>
        <w:t>Оперативное реагирование на конфликты внутри МБДОУ между участниками образовательного процесса на основе сотрудничества и ориентирована на процесс коммуникации (восстановительная медиация).</w:t>
      </w:r>
    </w:p>
    <w:p w:rsidR="006B050D" w:rsidRPr="00D42272" w:rsidRDefault="006B050D" w:rsidP="006B050D">
      <w:pPr>
        <w:pStyle w:val="Textbody"/>
        <w:jc w:val="both"/>
      </w:pPr>
      <w:r>
        <w:rPr>
          <w:rStyle w:val="StrongEmphasis"/>
          <w:rFonts w:ascii="Times New Roman" w:hAnsi="Times New Roman"/>
          <w:sz w:val="28"/>
          <w:szCs w:val="28"/>
        </w:rPr>
        <w:t>Задачами службы медиации являются</w:t>
      </w:r>
    </w:p>
    <w:p w:rsidR="006B050D" w:rsidRPr="00D42272" w:rsidRDefault="006B050D" w:rsidP="006B050D">
      <w:pPr>
        <w:pStyle w:val="Textbody"/>
        <w:jc w:val="both"/>
      </w:pPr>
      <w:r w:rsidRPr="00D42272">
        <w:t>-</w:t>
      </w:r>
      <w:r>
        <w:rPr>
          <w:rFonts w:ascii="Times New Roman" w:hAnsi="Times New Roman"/>
          <w:sz w:val="28"/>
          <w:szCs w:val="28"/>
        </w:rPr>
        <w:t xml:space="preserve">проведение примирительных программ (восстановительных медиаций, кругов сообщества, дошкольных и семейных конференций и т.д.) для участников конфликтов внутри учреждения, результатом которых является как преодоление враждебности между сторонами, так и участие самих сторон </w:t>
      </w:r>
      <w:r>
        <w:rPr>
          <w:rFonts w:ascii="Times New Roman" w:hAnsi="Times New Roman"/>
          <w:sz w:val="28"/>
          <w:szCs w:val="28"/>
        </w:rPr>
        <w:lastRenderedPageBreak/>
        <w:t>в конструктивном разрешении ситуации;</w:t>
      </w:r>
    </w:p>
    <w:p w:rsidR="006B050D" w:rsidRDefault="006B050D" w:rsidP="006B050D">
      <w:pPr>
        <w:pStyle w:val="Textbody"/>
        <w:jc w:val="both"/>
        <w:rPr>
          <w:rFonts w:ascii="Times New Roman" w:hAnsi="Times New Roman"/>
          <w:sz w:val="28"/>
          <w:szCs w:val="28"/>
        </w:rPr>
      </w:pPr>
      <w:r w:rsidRPr="00D4227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ведение мониторинга и сбор статистики по поступившим запросам и проведенным медиациям.</w:t>
      </w:r>
    </w:p>
    <w:p w:rsidR="006B050D" w:rsidRDefault="006B050D" w:rsidP="006B050D">
      <w:pPr>
        <w:pStyle w:val="Textbody"/>
        <w:numPr>
          <w:ilvl w:val="0"/>
          <w:numId w:val="2"/>
        </w:numPr>
        <w:jc w:val="both"/>
      </w:pPr>
      <w:r>
        <w:rPr>
          <w:rStyle w:val="StrongEmphasis"/>
          <w:rFonts w:ascii="Times New Roman" w:hAnsi="Times New Roman"/>
          <w:sz w:val="28"/>
          <w:szCs w:val="28"/>
        </w:rPr>
        <w:t>Принципы деятельности службы медиации</w:t>
      </w:r>
    </w:p>
    <w:p w:rsidR="006B050D" w:rsidRDefault="006B050D" w:rsidP="006B050D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Деятельность службы медиации основана на следующих принципах:</w:t>
      </w:r>
    </w:p>
    <w:p w:rsidR="006B050D" w:rsidRDefault="006B050D" w:rsidP="006B050D">
      <w:pPr>
        <w:pStyle w:val="Textbody"/>
        <w:jc w:val="both"/>
      </w:pPr>
      <w:r>
        <w:rPr>
          <w:rStyle w:val="a4"/>
          <w:rFonts w:ascii="Times New Roman" w:hAnsi="Times New Roman"/>
          <w:sz w:val="28"/>
          <w:szCs w:val="28"/>
        </w:rPr>
        <w:t>Принцип добровольности</w:t>
      </w:r>
      <w:r>
        <w:rPr>
          <w:rFonts w:ascii="Times New Roman" w:hAnsi="Times New Roman"/>
          <w:sz w:val="28"/>
          <w:szCs w:val="28"/>
        </w:rPr>
        <w:t>, предполагающий как добровольное участие дошкольников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6B050D" w:rsidRDefault="006B050D" w:rsidP="006B050D">
      <w:pPr>
        <w:pStyle w:val="Textbody"/>
        <w:jc w:val="both"/>
      </w:pPr>
      <w:r>
        <w:rPr>
          <w:rStyle w:val="a4"/>
          <w:rFonts w:ascii="Times New Roman" w:hAnsi="Times New Roman"/>
          <w:sz w:val="28"/>
          <w:szCs w:val="28"/>
        </w:rPr>
        <w:t>Принцип конфиденциальности</w:t>
      </w:r>
      <w:r>
        <w:rPr>
          <w:rFonts w:ascii="Times New Roman" w:hAnsi="Times New Roman"/>
          <w:sz w:val="28"/>
          <w:szCs w:val="28"/>
        </w:rPr>
        <w:t>, предполагающий обязательство службы медиации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6B050D" w:rsidRDefault="006B050D" w:rsidP="006B050D">
      <w:pPr>
        <w:pStyle w:val="Textbody"/>
        <w:jc w:val="both"/>
      </w:pPr>
      <w:r>
        <w:rPr>
          <w:rStyle w:val="a4"/>
          <w:rFonts w:ascii="Times New Roman" w:hAnsi="Times New Roman"/>
          <w:sz w:val="28"/>
          <w:szCs w:val="28"/>
        </w:rPr>
        <w:t>Принцип нейтральности</w:t>
      </w:r>
      <w:r>
        <w:rPr>
          <w:rFonts w:ascii="Times New Roman" w:hAnsi="Times New Roman"/>
          <w:sz w:val="28"/>
          <w:szCs w:val="28"/>
        </w:rPr>
        <w:t>, запрещающий службе медиации принимать сторону одного из участников конфликта. Нейтральность предполагает, что служба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6B050D" w:rsidRDefault="006B050D" w:rsidP="006B050D">
      <w:pPr>
        <w:pStyle w:val="Textbody"/>
        <w:numPr>
          <w:ilvl w:val="0"/>
          <w:numId w:val="3"/>
        </w:numPr>
        <w:jc w:val="both"/>
      </w:pPr>
      <w:r>
        <w:rPr>
          <w:rStyle w:val="StrongEmphasis"/>
          <w:rFonts w:ascii="Times New Roman" w:hAnsi="Times New Roman"/>
          <w:sz w:val="28"/>
          <w:szCs w:val="28"/>
        </w:rPr>
        <w:t>Порядок формирования службы медиации</w:t>
      </w:r>
    </w:p>
    <w:p w:rsidR="006B050D" w:rsidRDefault="006B050D" w:rsidP="006B050D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В состав службы медиации могут входить педагоги дошкольного учреждения, прошедшие обучение проведению примирительных программ (в модели восстановительной медиации) и родители (законные представители) воспитанников.</w:t>
      </w:r>
    </w:p>
    <w:p w:rsidR="006B050D" w:rsidRDefault="006B050D" w:rsidP="006B050D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Руководителем (куратором) службы является педагог , на которого возлагаются обязанности по руководству службой медиации приказом заведующего дошкольного учреждения.</w:t>
      </w:r>
    </w:p>
    <w:p w:rsidR="006B050D" w:rsidRDefault="006B050D" w:rsidP="006B050D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Служба примирения получает официальный статус при Педагогическом Совете учреждения и как орган самоуправления, служба примирения не может быть подчинена и подотчетна  администрации.</w:t>
      </w:r>
    </w:p>
    <w:p w:rsidR="006B050D" w:rsidRDefault="006B050D" w:rsidP="006B050D">
      <w:pPr>
        <w:pStyle w:val="Textbody"/>
        <w:numPr>
          <w:ilvl w:val="0"/>
          <w:numId w:val="4"/>
        </w:numPr>
        <w:jc w:val="both"/>
      </w:pPr>
      <w:r>
        <w:rPr>
          <w:rStyle w:val="StrongEmphasis"/>
          <w:rFonts w:ascii="Times New Roman" w:hAnsi="Times New Roman"/>
          <w:sz w:val="28"/>
          <w:szCs w:val="28"/>
        </w:rPr>
        <w:t>Порядок работы службы медиации</w:t>
      </w:r>
    </w:p>
    <w:p w:rsidR="006B050D" w:rsidRDefault="006B050D" w:rsidP="006B050D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Служба медиации может получать информацию о случаях конфликтного или криминального характера от педагогов, администрации дошкольного учреждения, родителей (законных представителей) воспитанников, членов </w:t>
      </w:r>
      <w:r>
        <w:rPr>
          <w:rFonts w:ascii="Times New Roman" w:hAnsi="Times New Roman"/>
          <w:sz w:val="28"/>
          <w:szCs w:val="28"/>
        </w:rPr>
        <w:lastRenderedPageBreak/>
        <w:t>службы примирения.</w:t>
      </w:r>
    </w:p>
    <w:p w:rsidR="006B050D" w:rsidRDefault="006B050D" w:rsidP="006B050D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Служба медиации принимает решение о возможности или невозможности примирительной программы в каждом конкретном случае самостоятельно. Программы примирения добровольны и бесплатны. При необходимости о принятом решении информируются заведующий дошкольного учреждения и Родительский комитет МБДОУ.</w:t>
      </w:r>
    </w:p>
    <w:p w:rsidR="006B050D" w:rsidRDefault="006B050D" w:rsidP="006B050D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 Потерпевший и обидчик (зачинщик) имеют право отказаться от процедуры примирения.</w:t>
      </w:r>
    </w:p>
    <w:p w:rsidR="006B050D" w:rsidRDefault="006B050D" w:rsidP="006B050D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медиации принимает участие в проводимой программе.</w:t>
      </w:r>
    </w:p>
    <w:p w:rsidR="006B050D" w:rsidRDefault="006B050D" w:rsidP="006B050D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Служба медиации самостоятельно определяет сроки и этапы проведения программы в каждом отдельном случае.</w:t>
      </w:r>
    </w:p>
    <w:p w:rsidR="006B050D" w:rsidRDefault="006B050D" w:rsidP="006B050D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6B050D" w:rsidRDefault="006B050D" w:rsidP="006B050D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При необходимости служба медиации передает копию примирительного договора администрации Учреждения.</w:t>
      </w:r>
    </w:p>
    <w:p w:rsidR="006B050D" w:rsidRDefault="006B050D" w:rsidP="006B050D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Служба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6B050D" w:rsidRDefault="006B050D" w:rsidP="006B050D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Деятельность службы медиации фиксируется в журналах и отчетах, которые являются внутренними документами службы;</w:t>
      </w:r>
    </w:p>
    <w:p w:rsidR="006B050D" w:rsidRDefault="006B050D" w:rsidP="006B050D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5.10. Куратор службы обеспечивает мониторинг проведенных программ, </w:t>
      </w:r>
      <w:r>
        <w:rPr>
          <w:rFonts w:ascii="Times New Roman" w:hAnsi="Times New Roman"/>
          <w:sz w:val="28"/>
          <w:szCs w:val="28"/>
        </w:rPr>
        <w:lastRenderedPageBreak/>
        <w:t xml:space="preserve">проведение </w:t>
      </w:r>
      <w:proofErr w:type="spellStart"/>
      <w:r>
        <w:rPr>
          <w:rFonts w:ascii="Times New Roman" w:hAnsi="Times New Roman"/>
          <w:sz w:val="28"/>
          <w:szCs w:val="28"/>
        </w:rPr>
        <w:t>супервизий</w:t>
      </w:r>
      <w:proofErr w:type="spellEnd"/>
      <w:r>
        <w:rPr>
          <w:rFonts w:ascii="Times New Roman" w:hAnsi="Times New Roman"/>
          <w:sz w:val="28"/>
          <w:szCs w:val="28"/>
        </w:rPr>
        <w:t xml:space="preserve"> с медиаторами на соответствие их деятельности принципам восстановительной медиации.</w:t>
      </w:r>
    </w:p>
    <w:p w:rsidR="006B050D" w:rsidRDefault="006B050D" w:rsidP="006B050D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 Медиация (и другие восстановительные практики) не является психологической процедурой, и потому не требует обязательного согласия со стороны родителей. Однако куратор старается по возможности информировать и привлекать родителей в медиацию (а по указанным в пунктах 5.3 и 5.4 категориям дел участие родителей или согласие на проведение медиации в их отсутствие является обязательным).</w:t>
      </w:r>
    </w:p>
    <w:p w:rsidR="006B050D" w:rsidRDefault="006B050D" w:rsidP="006B050D">
      <w:pPr>
        <w:pStyle w:val="Textbody"/>
        <w:jc w:val="both"/>
      </w:pPr>
      <w:r>
        <w:rPr>
          <w:rStyle w:val="StrongEmphasis"/>
          <w:rFonts w:ascii="Times New Roman" w:hAnsi="Times New Roman"/>
          <w:sz w:val="28"/>
          <w:szCs w:val="28"/>
        </w:rPr>
        <w:t>6.</w:t>
      </w:r>
      <w:bookmarkStart w:id="0" w:name="_GoBack"/>
      <w:bookmarkEnd w:id="0"/>
      <w:r>
        <w:rPr>
          <w:rStyle w:val="StrongEmphasis"/>
          <w:rFonts w:ascii="Times New Roman" w:hAnsi="Times New Roman"/>
          <w:sz w:val="28"/>
          <w:szCs w:val="28"/>
        </w:rPr>
        <w:t>Организация деятельности службы медиации</w:t>
      </w:r>
    </w:p>
    <w:p w:rsidR="006B050D" w:rsidRDefault="006B050D" w:rsidP="006B050D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Службе медиации по согласованию с администрацией дошкольного учреждения предоставляется помещение для сборов и проведения примирительных программ, а также возможность использовать иные ресурсы Учреждения - такие, как оборудование, оргтехника, канцелярские принадлежности, средства информации и другие.</w:t>
      </w:r>
    </w:p>
    <w:p w:rsidR="006B050D" w:rsidRDefault="006B050D" w:rsidP="006B050D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Администрация Учреждения оказывает службе медиации содействие в распространении информации о деятельности службы среди педагогов и обучающихся.</w:t>
      </w:r>
    </w:p>
    <w:p w:rsidR="006B050D" w:rsidRDefault="006B050D" w:rsidP="006B050D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Служба медиации имеет право пользоваться услугами психолога, социального педагога и других специалистов Учреждения.</w:t>
      </w:r>
    </w:p>
    <w:p w:rsidR="006B050D" w:rsidRDefault="006B050D" w:rsidP="006B050D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В случае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</w:t>
      </w:r>
    </w:p>
    <w:p w:rsidR="006B050D" w:rsidRDefault="006B050D" w:rsidP="006B050D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Не реже, чем один раз в квартал проводятся совещания между администрацией 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6B050D" w:rsidRDefault="006B050D" w:rsidP="006B050D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 В случае если примирительная программа проводилась по факту, по которому возбуждено уголовное дело, администрация Учреждения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</w:t>
      </w:r>
      <w:r>
        <w:rPr>
          <w:rFonts w:ascii="Times New Roman" w:hAnsi="Times New Roman"/>
          <w:sz w:val="28"/>
          <w:szCs w:val="28"/>
        </w:rPr>
        <w:lastRenderedPageBreak/>
        <w:t>причиненного потерпевшему.</w:t>
      </w:r>
    </w:p>
    <w:p w:rsidR="006B050D" w:rsidRDefault="006B050D" w:rsidP="006B050D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 Служба медиации может вносить на рассмотрение администрации предложения по снижению конфликтности в МБДОУ.</w:t>
      </w:r>
    </w:p>
    <w:p w:rsidR="006B050D" w:rsidRDefault="006B050D" w:rsidP="006B050D">
      <w:pPr>
        <w:pStyle w:val="Textbody"/>
        <w:numPr>
          <w:ilvl w:val="0"/>
          <w:numId w:val="5"/>
        </w:numPr>
        <w:jc w:val="both"/>
      </w:pPr>
      <w:r>
        <w:rPr>
          <w:rStyle w:val="StrongEmphasis"/>
          <w:rFonts w:ascii="Times New Roman" w:hAnsi="Times New Roman"/>
          <w:sz w:val="28"/>
          <w:szCs w:val="28"/>
        </w:rPr>
        <w:t>Заключительные положения</w:t>
      </w:r>
    </w:p>
    <w:p w:rsidR="006B050D" w:rsidRDefault="006B050D" w:rsidP="006B050D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Настоящее положение вступает в силу с момента утверждения.</w:t>
      </w:r>
    </w:p>
    <w:p w:rsidR="006B050D" w:rsidRDefault="006B050D" w:rsidP="006B050D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Изменения в настоящее положение вносятся заведующим дошкольным учреждением и Педагогическим Советом дошкольного учреждения.</w:t>
      </w:r>
    </w:p>
    <w:p w:rsidR="006B050D" w:rsidRPr="006B050D" w:rsidRDefault="006B050D" w:rsidP="006B050D">
      <w:pPr>
        <w:rPr>
          <w:lang w:val="ru-RU"/>
        </w:rPr>
      </w:pPr>
    </w:p>
    <w:p w:rsidR="00160A98" w:rsidRPr="006B050D" w:rsidRDefault="00160A98">
      <w:pPr>
        <w:spacing w:before="4"/>
        <w:rPr>
          <w:sz w:val="17"/>
          <w:lang w:val="ru-RU"/>
        </w:rPr>
      </w:pPr>
    </w:p>
    <w:sectPr w:rsidR="00160A98" w:rsidRPr="006B050D" w:rsidSect="00FF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Droid Sans Devanagari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4277C"/>
    <w:multiLevelType w:val="multilevel"/>
    <w:tmpl w:val="F57E7BE6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52C049D3"/>
    <w:multiLevelType w:val="multilevel"/>
    <w:tmpl w:val="D4240370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5F092542"/>
    <w:multiLevelType w:val="multilevel"/>
    <w:tmpl w:val="41D264FC"/>
    <w:lvl w:ilvl="0">
      <w:start w:val="7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7C883A61"/>
    <w:multiLevelType w:val="multilevel"/>
    <w:tmpl w:val="A9C47840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7E537801"/>
    <w:multiLevelType w:val="multilevel"/>
    <w:tmpl w:val="318E93A2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60A98"/>
    <w:rsid w:val="00160A98"/>
    <w:rsid w:val="006B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0A9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0A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160A98"/>
  </w:style>
  <w:style w:type="paragraph" w:customStyle="1" w:styleId="TableParagraph">
    <w:name w:val="Table Paragraph"/>
    <w:basedOn w:val="a"/>
    <w:uiPriority w:val="1"/>
    <w:qFormat/>
    <w:rsid w:val="00160A98"/>
  </w:style>
  <w:style w:type="paragraph" w:customStyle="1" w:styleId="Textbody">
    <w:name w:val="Text body"/>
    <w:basedOn w:val="a"/>
    <w:rsid w:val="006B050D"/>
    <w:pPr>
      <w:suppressAutoHyphens/>
      <w:autoSpaceDE/>
      <w:spacing w:after="140" w:line="288" w:lineRule="auto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val="ru-RU" w:eastAsia="zh-CN" w:bidi="hi-IN"/>
    </w:rPr>
  </w:style>
  <w:style w:type="character" w:customStyle="1" w:styleId="StrongEmphasis">
    <w:name w:val="Strong Emphasis"/>
    <w:rsid w:val="006B050D"/>
    <w:rPr>
      <w:b/>
      <w:bCs/>
    </w:rPr>
  </w:style>
  <w:style w:type="character" w:styleId="a4">
    <w:name w:val="Emphasis"/>
    <w:rsid w:val="006B05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1590</Words>
  <Characters>9063</Characters>
  <Application>Microsoft Office Word</Application>
  <DocSecurity>0</DocSecurity>
  <Lines>75</Lines>
  <Paragraphs>21</Paragraphs>
  <ScaleCrop>false</ScaleCrop>
  <Company>Microsoft</Company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2021-09-28T13:51:00Z</dcterms:created>
  <dcterms:modified xsi:type="dcterms:W3CDTF">2021-09-28T13:55:00Z</dcterms:modified>
</cp:coreProperties>
</file>