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33" w:rsidRDefault="00B226E1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ДС №127\Pictures\ControlCenter4\Scan\CCF19022018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№127\Pictures\ControlCenter4\Scan\CCF19022018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01" w:rsidRDefault="00411A01"/>
    <w:p w:rsidR="00411A01" w:rsidRDefault="00411A01"/>
    <w:p w:rsidR="00411A01" w:rsidRDefault="00411A01" w:rsidP="00411A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Одной из главных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> 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программа имеет художественно-эстетическую направленность,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 и эффективностью. 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Изготовление поделки из картонных утилизированных коробок</w:t>
      </w:r>
      <w:r>
        <w:rPr>
          <w:rFonts w:ascii="Times New Roman" w:hAnsi="Times New Roman" w:cs="Times New Roman"/>
          <w:sz w:val="28"/>
          <w:szCs w:val="28"/>
        </w:rPr>
        <w:t xml:space="preserve"> – это создание оригинального изделия, которое может обладать как эстетическим, так и практическим смыслом. Самоделки – самые любимые игрушки для ребят. Из бросового материала, получаются оригинальные и нужные вещи. 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кружка направлена на развитие творческих способностей детей по ручному труду, конструированию. Материалом  являются обычные картонные коробки из-под пищевых продуктов и других промышленных изделий.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</w:t>
      </w:r>
    </w:p>
    <w:p w:rsidR="00411A01" w:rsidRDefault="00411A01" w:rsidP="00411A01">
      <w:pPr>
        <w:rPr>
          <w:rStyle w:val="a7"/>
          <w:color w:val="383838"/>
        </w:rPr>
      </w:pPr>
      <w:r>
        <w:rPr>
          <w:rFonts w:ascii="Times New Roman" w:hAnsi="Times New Roman" w:cs="Times New Roman"/>
          <w:sz w:val="28"/>
          <w:szCs w:val="28"/>
        </w:rPr>
        <w:t>Все поделки функциональны: ими можно играть, их можно использовать в быту, их можно подарить друзьям и родным.</w:t>
      </w:r>
      <w:r>
        <w:rPr>
          <w:rStyle w:val="a7"/>
          <w:rFonts w:ascii="Times New Roman" w:hAnsi="Times New Roman" w:cs="Times New Roman"/>
          <w:color w:val="383838"/>
          <w:sz w:val="28"/>
          <w:szCs w:val="28"/>
        </w:rPr>
        <w:t xml:space="preserve"> </w:t>
      </w:r>
    </w:p>
    <w:p w:rsidR="00411A01" w:rsidRDefault="00411A01" w:rsidP="00411A01">
      <w:r>
        <w:rPr>
          <w:rStyle w:val="a7"/>
          <w:sz w:val="28"/>
          <w:szCs w:val="28"/>
          <w:u w:val="single"/>
        </w:rPr>
        <w:t>Цель кружка: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по ручному труду; объединение детей группы, умение применить самоделки в игре.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кружка: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Обучать различным приемам работы с бумагой.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Формировать умения следовать устным инструкциям.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Обогащать словарь ребенка специальными терминами.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Создавать композиции с изделиями, выполненными из картонных коробок.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Развивающие: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Развивать внимание, память, логическое и пространственное воображение.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Развивать мелкую моторику рук и глазомер.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Развивать художественный вкус, творческие способности и фантазию детей.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Способствовать созданию игровых ситуаций, расширять коммуникативные способности детей.</w:t>
      </w:r>
    </w:p>
    <w:p w:rsidR="00411A01" w:rsidRDefault="00411A01" w:rsidP="00411A0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411A01" w:rsidRDefault="00411A01" w:rsidP="00411A01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Организационно-методическое обеспечение программы (возраст детей, сроки реализации, режим занятий, наполняемость групп)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кружка «Превращения коробочек» рассчитана на 1 год (с детьми подготовительной к школе группы). Для успешного освоения программы численность детей в группе кружка должна составлять 10 человек. Занятия проводятся в двух подгруппах, четыре раза в месяц с сентября по май.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кружковой работы:</w:t>
      </w:r>
    </w:p>
    <w:p w:rsidR="00411A01" w:rsidRDefault="00411A01" w:rsidP="00411A0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> (каждый кружковец должен сделать свою поделку);</w:t>
      </w:r>
    </w:p>
    <w:p w:rsidR="00411A01" w:rsidRDefault="00411A01" w:rsidP="00411A0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 (при выполнении коллективных работ каждая группа выполняет определенное задание);</w:t>
      </w:r>
    </w:p>
    <w:p w:rsidR="00411A01" w:rsidRDefault="00411A01" w:rsidP="00411A0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коллективная</w:t>
      </w:r>
      <w:r>
        <w:rPr>
          <w:rFonts w:ascii="Times New Roman" w:hAnsi="Times New Roman" w:cs="Times New Roman"/>
          <w:sz w:val="28"/>
          <w:szCs w:val="28"/>
        </w:rPr>
        <w:t> (в процессе подготовки и выполнения коллективной композиции кружковцы работают все вместе, не разделяя обязанностей).</w:t>
      </w:r>
    </w:p>
    <w:p w:rsidR="00411A01" w:rsidRDefault="00411A01" w:rsidP="00411A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Приемы кружковой работы: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показа способов деятельности, совместной деятельности;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объяснение, пояснение, совет, напоминание, поощрение;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 приемы;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необходимых вариативных способов воплощения идеи средствами ручного труда и конструирования;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творческой атмосферы для наиболее полного раскрытия художественного образа.</w:t>
      </w:r>
    </w:p>
    <w:p w:rsidR="00411A01" w:rsidRDefault="00411A01" w:rsidP="00411A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Принципы кружковой работы: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Принцип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«погружения» в программу. Это самый ответственный принцип: если приступать к освоению этапа минуя предыдущие, то работа может не принести ожидаемого результата. Программа составлена с учетом возрастных особенностей ребенка.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Принцип динамичности.</w:t>
      </w:r>
      <w:r>
        <w:rPr>
          <w:rFonts w:ascii="Times New Roman" w:hAnsi="Times New Roman" w:cs="Times New Roman"/>
          <w:sz w:val="28"/>
          <w:szCs w:val="28"/>
        </w:rPr>
        <w:t xml:space="preserve"> Каждое задание необходимо творчески пережить и прочувствовать, только тогда сохранится логическая цепочка — от самого простого до заключительного, максимально сложного задания.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Принцип сравнений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</w:r>
    </w:p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Принцип выбора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творческое взаимодействие взрослого и ребенка при решении заданной темы без каких-либо оп</w:t>
      </w:r>
      <w:r>
        <w:rPr>
          <w:rFonts w:ascii="Times New Roman" w:hAnsi="Times New Roman" w:cs="Times New Roman"/>
          <w:sz w:val="28"/>
          <w:szCs w:val="28"/>
        </w:rPr>
        <w:softHyphen/>
        <w:t>ределенных и обязательных ограничений, поощряется оригинальный подход к работе.</w:t>
      </w:r>
    </w:p>
    <w:p w:rsidR="00411A01" w:rsidRDefault="00411A01" w:rsidP="00411A01">
      <w:pPr>
        <w:pStyle w:val="a5"/>
        <w:rPr>
          <w:rStyle w:val="apple-converted-space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Ожидаемые результаты работы: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Дети различают технологии ручного труда.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Умеют выполнять работы с использованием бросовых  материалов.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Самостоятельно выполняют весь технологический процесс.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Овладевают  знаниями, умениями и навыками по работе с различными видами бумаги.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Владеют способностью целостного эстетического восприятия выполняемых работ.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Умеют проявить свои творческие способности, фантазию, художественный вкус.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Уважительного относятся к труду других людей, понимают значимость своего труда.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Умеют плодотворно общаться друг с другом и с педагогом.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1A01" w:rsidRDefault="00411A01" w:rsidP="00411A01">
      <w:pPr>
        <w:pStyle w:val="a5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Умеют самостоятельно применять поделки в совместных играх и театрализации.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11A01" w:rsidRDefault="00411A01" w:rsidP="00411A01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Формы подведения итогов деятельности кружка: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Кукольный спектакль по русской народной сказке "Теремок"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Кукольный спектакль по русской народной сказке "Заячья избушка"</w:t>
      </w:r>
    </w:p>
    <w:p w:rsidR="00411A01" w:rsidRDefault="00411A01" w:rsidP="00411A0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Кукольный спектакль по русской народной сказке "Три поросёнка"</w:t>
      </w:r>
    </w:p>
    <w:p w:rsidR="00411A01" w:rsidRDefault="00411A01" w:rsidP="00411A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11A01" w:rsidRDefault="00411A01" w:rsidP="00411A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Перспективный план кружка «Превращения коробочек»</w:t>
      </w:r>
    </w:p>
    <w:p w:rsidR="00411A01" w:rsidRDefault="00411A01" w:rsidP="00411A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2017-2018 учебный год</w:t>
      </w:r>
    </w:p>
    <w:tbl>
      <w:tblPr>
        <w:tblW w:w="1091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2426"/>
        <w:gridCol w:w="5654"/>
      </w:tblGrid>
      <w:tr w:rsidR="00411A01" w:rsidTr="00411A01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5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411A01" w:rsidTr="00411A01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со свойствами бумаги и картона. Познакомить со свойствами самоклеящейся и бархатной бумаги.  Научить детей создавать поделки из готовых коробочек, познакомить с техникой оклейки картонных коробок на примере создания сказочных героев сказки "Теремок": мышка, лягушка, зайчик, волк, лиса и медведь.</w:t>
            </w:r>
          </w:p>
        </w:tc>
      </w:tr>
      <w:tr w:rsidR="00411A01" w:rsidTr="00411A01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«Заячья избушка»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вырезания мелких деталей, оклейки картонных коробочек. Изготовление поделок: собаки, петуха, барана, медведя к постановке сказки "Заячья избушка". Изготовление декораций .</w:t>
            </w:r>
          </w:p>
        </w:tc>
      </w:tr>
      <w:tr w:rsidR="00411A01" w:rsidTr="00411A01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«Три поросёнка»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A01" w:rsidRDefault="00411A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способы вырезания по сложному контуру. Совершенствовать навыки соединения деталей поделки. Воспитывать аккуратность в работе. Изготовление героев к сказке "Три поросёнка".</w:t>
            </w:r>
          </w:p>
        </w:tc>
      </w:tr>
    </w:tbl>
    <w:p w:rsidR="00411A01" w:rsidRDefault="00411A01" w:rsidP="00411A01">
      <w:pPr>
        <w:rPr>
          <w:rFonts w:ascii="Times New Roman" w:hAnsi="Times New Roman" w:cs="Times New Roman"/>
          <w:sz w:val="28"/>
          <w:szCs w:val="28"/>
        </w:rPr>
      </w:pPr>
    </w:p>
    <w:p w:rsidR="00411A01" w:rsidRDefault="00411A01"/>
    <w:p w:rsidR="00411A01" w:rsidRDefault="00411A01"/>
    <w:sectPr w:rsidR="00411A01" w:rsidSect="00F5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807"/>
    <w:multiLevelType w:val="hybridMultilevel"/>
    <w:tmpl w:val="9664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6E1"/>
    <w:rsid w:val="00411A01"/>
    <w:rsid w:val="00B226E1"/>
    <w:rsid w:val="00F5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1A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1A01"/>
    <w:pPr>
      <w:ind w:left="720"/>
      <w:contextualSpacing/>
    </w:pPr>
  </w:style>
  <w:style w:type="character" w:customStyle="1" w:styleId="apple-converted-space">
    <w:name w:val="apple-converted-space"/>
    <w:basedOn w:val="a0"/>
    <w:rsid w:val="00411A01"/>
  </w:style>
  <w:style w:type="character" w:styleId="a7">
    <w:name w:val="Strong"/>
    <w:basedOn w:val="a0"/>
    <w:qFormat/>
    <w:rsid w:val="00411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№127</dc:creator>
  <cp:keywords/>
  <dc:description/>
  <cp:lastModifiedBy>Lenovo</cp:lastModifiedBy>
  <cp:revision>3</cp:revision>
  <dcterms:created xsi:type="dcterms:W3CDTF">2018-02-19T08:10:00Z</dcterms:created>
  <dcterms:modified xsi:type="dcterms:W3CDTF">2018-02-20T00:37:00Z</dcterms:modified>
</cp:coreProperties>
</file>